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3F" w:rsidRPr="007916A3" w:rsidRDefault="007916A3" w:rsidP="00F23A3F">
      <w:pPr>
        <w:tabs>
          <w:tab w:val="left" w:pos="1511"/>
          <w:tab w:val="left" w:pos="9923"/>
        </w:tabs>
        <w:ind w:left="-142" w:right="142"/>
        <w:rPr>
          <w:sz w:val="24"/>
          <w:szCs w:val="24"/>
        </w:rPr>
      </w:pPr>
      <w:r w:rsidRPr="007916A3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3A3F" w:rsidRPr="007916A3">
        <w:rPr>
          <w:noProof/>
          <w:sz w:val="24"/>
          <w:szCs w:val="24"/>
          <w:lang w:eastAsia="ru-RU"/>
        </w:rPr>
        <w:drawing>
          <wp:inline distT="0" distB="0" distL="0" distR="0">
            <wp:extent cx="6603493" cy="9083040"/>
            <wp:effectExtent l="0" t="0" r="6985" b="3810"/>
            <wp:docPr id="3" name="Рисунок 3" descr="C:\Users\Школа\Pictures\2025-04-2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5-04-22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17" cy="90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A3F" w:rsidRPr="007916A3" w:rsidRDefault="00F23A3F" w:rsidP="00F23A3F">
      <w:pPr>
        <w:tabs>
          <w:tab w:val="left" w:pos="1511"/>
        </w:tabs>
        <w:rPr>
          <w:sz w:val="24"/>
          <w:szCs w:val="24"/>
        </w:rPr>
      </w:pPr>
      <w:bookmarkStart w:id="0" w:name="_GoBack"/>
      <w:bookmarkEnd w:id="0"/>
    </w:p>
    <w:p w:rsidR="007916A3" w:rsidRPr="007916A3" w:rsidRDefault="007916A3" w:rsidP="007916A3">
      <w:pPr>
        <w:spacing w:before="323" w:line="328" w:lineRule="exact"/>
        <w:ind w:left="976" w:right="1017"/>
        <w:jc w:val="center"/>
        <w:rPr>
          <w:b/>
          <w:sz w:val="24"/>
          <w:szCs w:val="24"/>
        </w:rPr>
      </w:pPr>
      <w:r w:rsidRPr="007916A3">
        <w:rPr>
          <w:b/>
          <w:spacing w:val="-2"/>
          <w:sz w:val="24"/>
          <w:szCs w:val="24"/>
        </w:rPr>
        <w:t>ПОЛОЖЕНИЕ</w:t>
      </w:r>
    </w:p>
    <w:p w:rsidR="007916A3" w:rsidRPr="007916A3" w:rsidRDefault="007916A3" w:rsidP="007916A3">
      <w:pPr>
        <w:spacing w:before="5" w:line="228" w:lineRule="auto"/>
        <w:ind w:left="976" w:right="1013"/>
        <w:jc w:val="center"/>
        <w:rPr>
          <w:b/>
          <w:sz w:val="24"/>
          <w:szCs w:val="24"/>
        </w:rPr>
      </w:pPr>
      <w:r w:rsidRPr="007916A3">
        <w:rPr>
          <w:b/>
          <w:spacing w:val="-8"/>
          <w:sz w:val="24"/>
          <w:szCs w:val="24"/>
        </w:rPr>
        <w:lastRenderedPageBreak/>
        <w:t xml:space="preserve">О ПОРЯДКЕ ОРГАНИЗАЦИІІ ПІІТАНИЯ УЧАЩИХСЯ  МБОУ </w:t>
      </w:r>
      <w:r w:rsidRPr="007916A3">
        <w:rPr>
          <w:b/>
          <w:spacing w:val="-4"/>
          <w:sz w:val="24"/>
          <w:szCs w:val="24"/>
        </w:rPr>
        <w:t xml:space="preserve">БИМСКАЯ СОШ </w:t>
      </w:r>
      <w:r w:rsidRPr="007916A3">
        <w:rPr>
          <w:b/>
          <w:spacing w:val="-6"/>
          <w:sz w:val="24"/>
          <w:szCs w:val="24"/>
        </w:rPr>
        <w:t xml:space="preserve">АГРЫЗСКОГО МУНИЦИПАЛЬНОГО PAЙOHA </w:t>
      </w:r>
      <w:r w:rsidRPr="007916A3">
        <w:rPr>
          <w:b/>
          <w:spacing w:val="-2"/>
          <w:sz w:val="24"/>
          <w:szCs w:val="24"/>
        </w:rPr>
        <w:t>РЕСПУБЛІІКИ TATAPCTAH</w:t>
      </w:r>
    </w:p>
    <w:p w:rsidR="007916A3" w:rsidRPr="007916A3" w:rsidRDefault="007916A3" w:rsidP="007916A3">
      <w:pPr>
        <w:pStyle w:val="a4"/>
        <w:numPr>
          <w:ilvl w:val="1"/>
          <w:numId w:val="21"/>
        </w:numPr>
        <w:tabs>
          <w:tab w:val="left" w:pos="3669"/>
        </w:tabs>
        <w:spacing w:before="316"/>
        <w:ind w:left="3669" w:hanging="276"/>
        <w:jc w:val="left"/>
        <w:rPr>
          <w:b/>
          <w:sz w:val="24"/>
          <w:szCs w:val="24"/>
        </w:rPr>
      </w:pPr>
      <w:r w:rsidRPr="007916A3">
        <w:rPr>
          <w:b/>
          <w:spacing w:val="-11"/>
          <w:sz w:val="24"/>
          <w:szCs w:val="24"/>
        </w:rPr>
        <w:t>ОБЩИЕ</w:t>
      </w:r>
      <w:r w:rsidRPr="007916A3">
        <w:rPr>
          <w:b/>
          <w:spacing w:val="-2"/>
          <w:sz w:val="24"/>
          <w:szCs w:val="24"/>
        </w:rPr>
        <w:t xml:space="preserve"> ПОЛОЖЕНИЯ</w:t>
      </w:r>
    </w:p>
    <w:p w:rsidR="007916A3" w:rsidRPr="007916A3" w:rsidRDefault="007916A3" w:rsidP="007916A3">
      <w:pPr>
        <w:pStyle w:val="a3"/>
        <w:spacing w:before="321" w:line="228" w:lineRule="auto"/>
        <w:ind w:right="155" w:firstLine="749"/>
      </w:pPr>
      <w:r w:rsidRPr="007916A3">
        <w:rPr>
          <w:spacing w:val="-2"/>
        </w:rPr>
        <w:t xml:space="preserve">l.l. Настоящее Положение определяет порядок организации и финансового </w:t>
      </w:r>
      <w:r w:rsidRPr="007916A3">
        <w:t xml:space="preserve">обеспечения горячего питания обучающихся, права и обязанности участников процесса по организации питания, порядок ocyщecтвлeния контроля за организацией питания, а также устанавливает меры социальной поддержки для отдельных категорий, обучающихся в муниципальном бюджетном </w:t>
      </w:r>
      <w:r w:rsidRPr="007916A3">
        <w:rPr>
          <w:spacing w:val="-2"/>
        </w:rPr>
        <w:t>общеобразовательном учреждений Бимская средняя общеобразовательная школа Агрызского муниципального района Республики Татарстан</w:t>
      </w:r>
      <w:r w:rsidRPr="007916A3">
        <w:t>.</w:t>
      </w:r>
    </w:p>
    <w:p w:rsidR="007916A3" w:rsidRPr="007916A3" w:rsidRDefault="007916A3" w:rsidP="007916A3">
      <w:pPr>
        <w:pStyle w:val="a4"/>
        <w:numPr>
          <w:ilvl w:val="1"/>
          <w:numId w:val="22"/>
        </w:numPr>
        <w:tabs>
          <w:tab w:val="left" w:pos="1418"/>
        </w:tabs>
        <w:spacing w:before="10" w:line="228" w:lineRule="auto"/>
        <w:ind w:left="139" w:right="177" w:firstLine="715"/>
        <w:rPr>
          <w:sz w:val="24"/>
          <w:szCs w:val="24"/>
        </w:rPr>
      </w:pPr>
      <w:r w:rsidRPr="007916A3">
        <w:rPr>
          <w:sz w:val="24"/>
          <w:szCs w:val="24"/>
        </w:rPr>
        <w:t xml:space="preserve">Положение разработано в соответствии со следующими правовыми </w:t>
      </w:r>
      <w:r w:rsidRPr="007916A3">
        <w:rPr>
          <w:spacing w:val="-2"/>
          <w:sz w:val="24"/>
          <w:szCs w:val="24"/>
        </w:rPr>
        <w:t>актами: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126"/>
          <w:tab w:val="left" w:pos="2948"/>
          <w:tab w:val="left" w:pos="3786"/>
          <w:tab w:val="left" w:pos="5682"/>
          <w:tab w:val="left" w:pos="6055"/>
          <w:tab w:val="left" w:pos="7578"/>
          <w:tab w:val="left" w:pos="9931"/>
        </w:tabs>
        <w:spacing w:before="3" w:line="228" w:lineRule="auto"/>
        <w:ind w:right="147" w:firstLine="702"/>
        <w:jc w:val="left"/>
        <w:rPr>
          <w:sz w:val="24"/>
          <w:szCs w:val="24"/>
        </w:rPr>
      </w:pPr>
      <w:r w:rsidRPr="007916A3">
        <w:rPr>
          <w:spacing w:val="-2"/>
          <w:sz w:val="24"/>
          <w:szCs w:val="24"/>
        </w:rPr>
        <w:t>Федеральный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закон</w:t>
      </w:r>
      <w:r w:rsidRPr="007916A3">
        <w:rPr>
          <w:sz w:val="24"/>
          <w:szCs w:val="24"/>
        </w:rPr>
        <w:tab/>
        <w:t>от 29.12.2012</w:t>
      </w:r>
      <w:r w:rsidRPr="007916A3">
        <w:rPr>
          <w:sz w:val="24"/>
          <w:szCs w:val="24"/>
        </w:rPr>
        <w:tab/>
      </w:r>
      <w:r w:rsidRPr="007916A3">
        <w:rPr>
          <w:spacing w:val="-6"/>
          <w:sz w:val="24"/>
          <w:szCs w:val="24"/>
        </w:rPr>
        <w:t>г.</w:t>
      </w:r>
      <w:r w:rsidRPr="007916A3">
        <w:rPr>
          <w:sz w:val="24"/>
          <w:szCs w:val="24"/>
        </w:rPr>
        <w:tab/>
        <w:t>Nc273-ФЗ</w:t>
      </w:r>
      <w:r w:rsidRPr="007916A3">
        <w:rPr>
          <w:sz w:val="24"/>
          <w:szCs w:val="24"/>
        </w:rPr>
        <w:tab/>
        <w:t>«Oб образовании</w:t>
      </w:r>
      <w:r w:rsidRPr="007916A3">
        <w:rPr>
          <w:sz w:val="24"/>
          <w:szCs w:val="24"/>
        </w:rPr>
        <w:tab/>
      </w:r>
      <w:r w:rsidRPr="007916A3">
        <w:rPr>
          <w:spacing w:val="-16"/>
          <w:sz w:val="24"/>
          <w:szCs w:val="24"/>
        </w:rPr>
        <w:t xml:space="preserve">в </w:t>
      </w:r>
      <w:r w:rsidRPr="007916A3">
        <w:rPr>
          <w:sz w:val="24"/>
          <w:szCs w:val="24"/>
        </w:rPr>
        <w:t>Российской Федерации»;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29"/>
        </w:tabs>
        <w:spacing w:line="232" w:lineRule="auto"/>
        <w:ind w:left="143" w:right="172" w:firstLine="704"/>
        <w:jc w:val="left"/>
        <w:rPr>
          <w:sz w:val="24"/>
          <w:szCs w:val="24"/>
        </w:rPr>
      </w:pPr>
      <w:r w:rsidRPr="007916A3">
        <w:rPr>
          <w:spacing w:val="-4"/>
          <w:sz w:val="24"/>
          <w:szCs w:val="24"/>
        </w:rPr>
        <w:t xml:space="preserve">Федеральный закон от 02.01.2000г. №29-ФЗ «О качестве и безопасности </w:t>
      </w:r>
      <w:r w:rsidRPr="007916A3">
        <w:rPr>
          <w:sz w:val="24"/>
          <w:szCs w:val="24"/>
        </w:rPr>
        <w:t>пищевых продуктов»;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213"/>
          <w:tab w:val="left" w:pos="3121"/>
          <w:tab w:val="left" w:pos="4055"/>
          <w:tab w:val="left" w:pos="4581"/>
          <w:tab w:val="left" w:pos="6124"/>
          <w:tab w:val="left" w:pos="6577"/>
          <w:tab w:val="left" w:pos="7112"/>
          <w:tab w:val="left" w:pos="8124"/>
          <w:tab w:val="left" w:pos="8738"/>
        </w:tabs>
        <w:spacing w:line="228" w:lineRule="auto"/>
        <w:ind w:left="146" w:right="172" w:firstLine="701"/>
        <w:jc w:val="left"/>
        <w:rPr>
          <w:sz w:val="24"/>
          <w:szCs w:val="24"/>
        </w:rPr>
      </w:pPr>
      <w:r w:rsidRPr="007916A3">
        <w:rPr>
          <w:spacing w:val="-2"/>
          <w:sz w:val="24"/>
          <w:szCs w:val="24"/>
        </w:rPr>
        <w:t>Федеральный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закон</w:t>
      </w:r>
      <w:r w:rsidRPr="007916A3">
        <w:rPr>
          <w:sz w:val="24"/>
          <w:szCs w:val="24"/>
        </w:rPr>
        <w:tab/>
      </w:r>
      <w:r w:rsidRPr="007916A3">
        <w:rPr>
          <w:spacing w:val="-6"/>
          <w:sz w:val="24"/>
          <w:szCs w:val="24"/>
        </w:rPr>
        <w:t>от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30.03.1999</w:t>
      </w:r>
      <w:r w:rsidRPr="007916A3">
        <w:rPr>
          <w:sz w:val="24"/>
          <w:szCs w:val="24"/>
        </w:rPr>
        <w:tab/>
      </w:r>
      <w:r w:rsidRPr="007916A3">
        <w:rPr>
          <w:spacing w:val="-6"/>
          <w:sz w:val="24"/>
          <w:szCs w:val="24"/>
        </w:rPr>
        <w:t>г.</w:t>
      </w:r>
      <w:r w:rsidRPr="007916A3">
        <w:rPr>
          <w:sz w:val="24"/>
          <w:szCs w:val="24"/>
        </w:rPr>
        <w:tab/>
      </w:r>
      <w:r w:rsidRPr="007916A3">
        <w:rPr>
          <w:spacing w:val="-10"/>
          <w:sz w:val="24"/>
          <w:szCs w:val="24"/>
        </w:rPr>
        <w:t>№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52-ФЗ</w:t>
      </w:r>
      <w:r w:rsidRPr="007916A3">
        <w:rPr>
          <w:sz w:val="24"/>
          <w:szCs w:val="24"/>
        </w:rPr>
        <w:tab/>
      </w:r>
      <w:r w:rsidRPr="007916A3">
        <w:rPr>
          <w:spacing w:val="-6"/>
          <w:sz w:val="24"/>
          <w:szCs w:val="24"/>
        </w:rPr>
        <w:t>«О</w:t>
      </w:r>
      <w:r w:rsidRPr="007916A3">
        <w:rPr>
          <w:sz w:val="24"/>
          <w:szCs w:val="24"/>
        </w:rPr>
        <w:tab/>
      </w:r>
      <w:r w:rsidRPr="007916A3">
        <w:rPr>
          <w:spacing w:val="-8"/>
          <w:sz w:val="24"/>
          <w:szCs w:val="24"/>
        </w:rPr>
        <w:t xml:space="preserve">санитарно- </w:t>
      </w:r>
      <w:r w:rsidRPr="007916A3">
        <w:rPr>
          <w:spacing w:val="-2"/>
          <w:sz w:val="24"/>
          <w:szCs w:val="24"/>
        </w:rPr>
        <w:t>эпидемиологическом благополучии населения»;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78"/>
          <w:tab w:val="left" w:pos="6190"/>
        </w:tabs>
        <w:spacing w:line="228" w:lineRule="auto"/>
        <w:ind w:left="143" w:right="160" w:firstLine="704"/>
        <w:jc w:val="left"/>
        <w:rPr>
          <w:sz w:val="24"/>
          <w:szCs w:val="24"/>
        </w:rPr>
      </w:pPr>
      <w:r w:rsidRPr="007916A3">
        <w:rPr>
          <w:sz w:val="24"/>
          <w:szCs w:val="24"/>
        </w:rPr>
        <w:t>Федеральный закон от 24.11.1995г.№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 xml:space="preserve">181-ФЗ «О социальной защите </w:t>
      </w:r>
      <w:r w:rsidRPr="007916A3">
        <w:rPr>
          <w:sz w:val="24"/>
          <w:szCs w:val="24"/>
        </w:rPr>
        <w:t>инвалидов в Российской Федерации»;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58"/>
          <w:tab w:val="left" w:pos="2211"/>
          <w:tab w:val="left" w:pos="3442"/>
          <w:tab w:val="left" w:pos="4409"/>
          <w:tab w:val="left" w:pos="5280"/>
          <w:tab w:val="left" w:pos="5907"/>
          <w:tab w:val="left" w:pos="7640"/>
          <w:tab w:val="left" w:pos="9912"/>
        </w:tabs>
        <w:spacing w:before="3" w:line="228" w:lineRule="auto"/>
        <w:ind w:left="139" w:right="147" w:firstLine="708"/>
        <w:jc w:val="left"/>
        <w:rPr>
          <w:sz w:val="24"/>
          <w:szCs w:val="24"/>
        </w:rPr>
      </w:pPr>
      <w:r w:rsidRPr="007916A3">
        <w:rPr>
          <w:spacing w:val="-2"/>
          <w:sz w:val="24"/>
          <w:szCs w:val="24"/>
        </w:rPr>
        <w:t>Федеральный закон от 05.04.2013г. №44-ФЗ «О контрактной системе в сфере</w:t>
      </w:r>
      <w:r w:rsidRPr="007916A3">
        <w:rPr>
          <w:sz w:val="24"/>
          <w:szCs w:val="24"/>
        </w:rPr>
        <w:tab/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закупок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товаров,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работ,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услуг</w:t>
      </w:r>
      <w:r w:rsidRPr="007916A3">
        <w:rPr>
          <w:sz w:val="24"/>
          <w:szCs w:val="24"/>
        </w:rPr>
        <w:tab/>
      </w:r>
      <w:r w:rsidRPr="007916A3">
        <w:rPr>
          <w:spacing w:val="-4"/>
          <w:sz w:val="24"/>
          <w:szCs w:val="24"/>
        </w:rPr>
        <w:t>для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обеспечения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государственных</w:t>
      </w:r>
      <w:r w:rsidRPr="007916A3">
        <w:rPr>
          <w:sz w:val="24"/>
          <w:szCs w:val="24"/>
        </w:rPr>
        <w:tab/>
      </w:r>
      <w:r w:rsidRPr="007916A3">
        <w:rPr>
          <w:spacing w:val="-16"/>
          <w:sz w:val="24"/>
          <w:szCs w:val="24"/>
        </w:rPr>
        <w:t>и</w:t>
      </w:r>
    </w:p>
    <w:p w:rsidR="007916A3" w:rsidRPr="007916A3" w:rsidRDefault="007916A3" w:rsidP="007916A3">
      <w:pPr>
        <w:spacing w:before="81"/>
        <w:ind w:left="147"/>
        <w:rPr>
          <w:sz w:val="24"/>
          <w:szCs w:val="24"/>
        </w:rPr>
      </w:pPr>
      <w:r w:rsidRPr="007916A3">
        <w:rPr>
          <w:w w:val="105"/>
          <w:sz w:val="24"/>
          <w:szCs w:val="24"/>
        </w:rPr>
        <w:t>муниципальных нужд»</w:t>
      </w:r>
      <w:r w:rsidRPr="007916A3">
        <w:rPr>
          <w:spacing w:val="-10"/>
          <w:w w:val="105"/>
          <w:sz w:val="24"/>
          <w:szCs w:val="24"/>
        </w:rPr>
        <w:t>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82"/>
        </w:tabs>
        <w:spacing w:before="25" w:line="228" w:lineRule="auto"/>
        <w:ind w:left="139" w:right="182" w:firstLine="708"/>
        <w:rPr>
          <w:sz w:val="24"/>
          <w:szCs w:val="24"/>
        </w:rPr>
      </w:pPr>
      <w:r w:rsidRPr="007916A3">
        <w:rPr>
          <w:sz w:val="24"/>
          <w:szCs w:val="24"/>
        </w:rPr>
        <w:t xml:space="preserve">Закон Республики Татарстан от 08.12.2004 г. № 63 3PT «Об адресной </w:t>
      </w:r>
      <w:r w:rsidRPr="007916A3">
        <w:rPr>
          <w:spacing w:val="-2"/>
          <w:sz w:val="24"/>
          <w:szCs w:val="24"/>
        </w:rPr>
        <w:t>социальной поддержке населения в Республике Татарстан»: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36"/>
        </w:tabs>
        <w:spacing w:before="3" w:line="228" w:lineRule="auto"/>
        <w:ind w:left="143" w:right="161" w:firstLine="704"/>
        <w:rPr>
          <w:sz w:val="24"/>
          <w:szCs w:val="24"/>
        </w:rPr>
      </w:pPr>
      <w:r w:rsidRPr="007916A3">
        <w:rPr>
          <w:spacing w:val="-2"/>
          <w:sz w:val="24"/>
          <w:szCs w:val="24"/>
        </w:rPr>
        <w:t>Указ Президента Российской Федерации от 05.05.1992г. №431 «О мерах по социальной поддержке многодетных семей»;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93"/>
        </w:tabs>
        <w:spacing w:line="230" w:lineRule="auto"/>
        <w:ind w:left="138" w:right="159" w:firstLine="710"/>
        <w:rPr>
          <w:sz w:val="24"/>
          <w:szCs w:val="24"/>
        </w:rPr>
      </w:pPr>
      <w:r w:rsidRPr="007916A3">
        <w:rPr>
          <w:sz w:val="24"/>
          <w:szCs w:val="24"/>
        </w:rPr>
        <w:t xml:space="preserve">Письмо Министерства образования и науки Российской Федерации от 14.01.2016 г. № 07-81 «Об ocyщecтвлeний выплат компенсации родителям </w:t>
      </w:r>
      <w:r w:rsidRPr="007916A3">
        <w:rPr>
          <w:spacing w:val="-2"/>
          <w:sz w:val="24"/>
          <w:szCs w:val="24"/>
        </w:rPr>
        <w:t>(законным представителям) детей, обучающихся на дому»: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64"/>
        </w:tabs>
        <w:spacing w:before="2" w:line="228" w:lineRule="auto"/>
        <w:ind w:left="138" w:right="149" w:firstLine="709"/>
        <w:rPr>
          <w:sz w:val="24"/>
          <w:szCs w:val="24"/>
        </w:rPr>
      </w:pPr>
      <w:r w:rsidRPr="007916A3">
        <w:rPr>
          <w:sz w:val="24"/>
          <w:szCs w:val="24"/>
        </w:rPr>
        <w:t>Решение Комиссии Таможенного союза от 16 августа 2011г. №769 «О принятии технического регламента Таможенного союза «О безопасности упаковки" (Технический регламент Таможенного союза TP TC 005/2011 «О безопасности упаковки»);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74"/>
        </w:tabs>
        <w:spacing w:before="6" w:line="228" w:lineRule="auto"/>
        <w:ind w:left="143" w:right="149" w:firstLine="704"/>
        <w:rPr>
          <w:sz w:val="24"/>
          <w:szCs w:val="24"/>
        </w:rPr>
      </w:pPr>
      <w:r w:rsidRPr="007916A3">
        <w:rPr>
          <w:sz w:val="24"/>
          <w:szCs w:val="24"/>
        </w:rPr>
        <w:t xml:space="preserve">Решение Комиссии Таможенного союза от 9 декабря 2011г. №880 «О </w:t>
      </w:r>
      <w:r w:rsidRPr="007916A3">
        <w:rPr>
          <w:spacing w:val="-6"/>
          <w:sz w:val="24"/>
          <w:szCs w:val="24"/>
        </w:rPr>
        <w:t>принятии технического регламента Таможенного союза «О безопасности пищевой</w:t>
      </w:r>
    </w:p>
    <w:p w:rsidR="007916A3" w:rsidRPr="007916A3" w:rsidRDefault="007916A3" w:rsidP="007916A3">
      <w:pPr>
        <w:widowControl/>
        <w:autoSpaceDE/>
        <w:autoSpaceDN/>
        <w:spacing w:line="228" w:lineRule="auto"/>
        <w:rPr>
          <w:sz w:val="24"/>
          <w:szCs w:val="24"/>
        </w:rPr>
        <w:sectPr w:rsidR="007916A3" w:rsidRPr="007916A3">
          <w:pgSz w:w="11910" w:h="16840"/>
          <w:pgMar w:top="1120" w:right="708" w:bottom="280" w:left="992" w:header="720" w:footer="720" w:gutter="0"/>
          <w:cols w:space="720"/>
        </w:sectPr>
      </w:pPr>
    </w:p>
    <w:p w:rsidR="007916A3" w:rsidRPr="007916A3" w:rsidRDefault="007916A3" w:rsidP="007916A3">
      <w:pPr>
        <w:pStyle w:val="a3"/>
        <w:spacing w:before="82" w:line="228" w:lineRule="auto"/>
        <w:ind w:left="138" w:right="158" w:firstLine="4"/>
      </w:pPr>
      <w:r w:rsidRPr="007916A3">
        <w:lastRenderedPageBreak/>
        <w:t>продукции» (Технический регламент Таможенного союза TP TC 021/2011 «О безопасности пищевой продукции»);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82"/>
        </w:tabs>
        <w:spacing w:before="8" w:line="228" w:lineRule="auto"/>
        <w:ind w:left="139" w:right="146" w:firstLine="708"/>
        <w:rPr>
          <w:sz w:val="24"/>
          <w:szCs w:val="24"/>
        </w:rPr>
      </w:pPr>
      <w:r w:rsidRPr="007916A3">
        <w:rPr>
          <w:sz w:val="24"/>
          <w:szCs w:val="24"/>
        </w:rPr>
        <w:t xml:space="preserve">постановление Главного государственного санитарного врача РФ от 27 октября 2020г. №32 «Oб утверждении санитарно-эпидемиологических правил и норм СанПиН 2.3/2.4.3590-20 «Санитарно-эпидемиологические требования к </w:t>
      </w:r>
      <w:r w:rsidRPr="007916A3">
        <w:rPr>
          <w:spacing w:val="-2"/>
          <w:sz w:val="24"/>
          <w:szCs w:val="24"/>
        </w:rPr>
        <w:t>организации общественного питания населения»;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82"/>
        </w:tabs>
        <w:spacing w:before="6" w:line="228" w:lineRule="auto"/>
        <w:ind w:left="139" w:right="143" w:firstLine="708"/>
        <w:rPr>
          <w:sz w:val="24"/>
          <w:szCs w:val="24"/>
        </w:rPr>
      </w:pPr>
      <w:r w:rsidRPr="007916A3">
        <w:rPr>
          <w:sz w:val="24"/>
          <w:szCs w:val="24"/>
        </w:rPr>
        <w:t>постановление Главного государственного санитарного врача РФ от 28 сентября2020г.№28«Oб утверждении санитарных правил CП2.4.3648-20</w:t>
      </w:r>
    </w:p>
    <w:p w:rsidR="007916A3" w:rsidRPr="007916A3" w:rsidRDefault="007916A3" w:rsidP="007916A3">
      <w:pPr>
        <w:pStyle w:val="a3"/>
        <w:spacing w:before="3" w:line="228" w:lineRule="auto"/>
        <w:ind w:right="160" w:firstLine="1"/>
      </w:pPr>
      <w:r w:rsidRPr="007916A3">
        <w:t>«Санитарно-эпидемиологические требования к организациям воспитания и обучения, отдыха и оздоровления детей и молодежи»: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82"/>
          <w:tab w:val="left" w:pos="2553"/>
          <w:tab w:val="left" w:pos="7618"/>
        </w:tabs>
        <w:spacing w:line="230" w:lineRule="auto"/>
        <w:ind w:left="138" w:right="138" w:firstLine="709"/>
        <w:rPr>
          <w:sz w:val="24"/>
          <w:szCs w:val="24"/>
        </w:rPr>
      </w:pPr>
      <w:r w:rsidRPr="007916A3">
        <w:rPr>
          <w:sz w:val="24"/>
          <w:szCs w:val="24"/>
        </w:rPr>
        <w:t xml:space="preserve">постановление Главного государственного санитарного врача РФ от 28 января 2021г. № 3 «Oб утверждении санитарных правил и норм СанПиН 2.1.3684-21 «Санитарно-эпидемиологические требования к содержанию </w:t>
      </w:r>
      <w:r w:rsidRPr="007916A3">
        <w:rPr>
          <w:spacing w:val="-4"/>
          <w:sz w:val="24"/>
          <w:szCs w:val="24"/>
        </w:rPr>
        <w:t xml:space="preserve">территорий городских и сельских поселений, к водным объектам, питьевой воде и питьевому водоснабжению, атмосферному воздуху, почвам, жилым помещениям, </w:t>
      </w:r>
      <w:r w:rsidRPr="007916A3">
        <w:rPr>
          <w:sz w:val="24"/>
          <w:szCs w:val="24"/>
        </w:rPr>
        <w:t xml:space="preserve">эксплуатации производственных, общественных помещении, организации и </w:t>
      </w:r>
      <w:r w:rsidRPr="007916A3">
        <w:rPr>
          <w:spacing w:val="-2"/>
          <w:sz w:val="24"/>
          <w:szCs w:val="24"/>
        </w:rPr>
        <w:t>проведению</w:t>
      </w:r>
      <w:r w:rsidRPr="007916A3">
        <w:rPr>
          <w:sz w:val="24"/>
          <w:szCs w:val="24"/>
        </w:rPr>
        <w:tab/>
      </w:r>
      <w:r w:rsidRPr="007916A3">
        <w:rPr>
          <w:spacing w:val="-2"/>
          <w:sz w:val="24"/>
          <w:szCs w:val="24"/>
        </w:rPr>
        <w:t>санитарно-противоэпидемических</w:t>
      </w:r>
      <w:r w:rsidRPr="007916A3">
        <w:rPr>
          <w:sz w:val="24"/>
          <w:szCs w:val="24"/>
        </w:rPr>
        <w:tab/>
      </w:r>
      <w:r w:rsidRPr="007916A3">
        <w:rPr>
          <w:spacing w:val="-6"/>
          <w:sz w:val="24"/>
          <w:szCs w:val="24"/>
        </w:rPr>
        <w:t xml:space="preserve">(профилактических) </w:t>
      </w:r>
      <w:r w:rsidRPr="007916A3">
        <w:rPr>
          <w:spacing w:val="-2"/>
          <w:sz w:val="24"/>
          <w:szCs w:val="24"/>
        </w:rPr>
        <w:t>мероприятии»;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178"/>
        </w:tabs>
        <w:spacing w:line="228" w:lineRule="auto"/>
        <w:ind w:left="138" w:right="148" w:firstLine="710"/>
        <w:rPr>
          <w:sz w:val="24"/>
          <w:szCs w:val="24"/>
        </w:rPr>
      </w:pPr>
      <w:r w:rsidRPr="007916A3">
        <w:rPr>
          <w:sz w:val="24"/>
          <w:szCs w:val="24"/>
        </w:rPr>
        <w:t xml:space="preserve">постановление Главного государственного санитарного врача РФ от 13 июля 2001г. №18 «О введении в деиствие санитарныхправил-CП1.1.1058-01» (CП l.l.1058-01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 (утв. Главным </w:t>
      </w:r>
      <w:r w:rsidRPr="007916A3">
        <w:rPr>
          <w:spacing w:val="-4"/>
          <w:sz w:val="24"/>
          <w:szCs w:val="24"/>
        </w:rPr>
        <w:t>государственным санитарным врачом Российской Федерации10 июля 2001 г.);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43"/>
        </w:tabs>
        <w:spacing w:before="1" w:line="228" w:lineRule="auto"/>
        <w:ind w:left="143" w:right="191" w:firstLine="704"/>
        <w:rPr>
          <w:sz w:val="24"/>
          <w:szCs w:val="24"/>
        </w:rPr>
      </w:pPr>
      <w:r w:rsidRPr="007916A3">
        <w:rPr>
          <w:spacing w:val="-4"/>
          <w:sz w:val="24"/>
          <w:szCs w:val="24"/>
        </w:rPr>
        <w:t xml:space="preserve">межгосударственный стандарт ГОСТ31986-2012 «Услуги общественного </w:t>
      </w:r>
      <w:r w:rsidRPr="007916A3">
        <w:rPr>
          <w:sz w:val="24"/>
          <w:szCs w:val="24"/>
        </w:rPr>
        <w:t xml:space="preserve">питания. Метод органолептической оценки качества продукции oбщecтвeннoro </w:t>
      </w:r>
      <w:r w:rsidRPr="007916A3">
        <w:rPr>
          <w:spacing w:val="-2"/>
          <w:sz w:val="24"/>
          <w:szCs w:val="24"/>
        </w:rPr>
        <w:t>питания»(введен в действие приказом Федерального агентства по техническому регулированию и метрологии от 27июня 2013г. №196-ст);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255"/>
        </w:tabs>
        <w:spacing w:before="11" w:line="228" w:lineRule="auto"/>
        <w:ind w:left="138" w:right="159" w:firstLine="709"/>
        <w:rPr>
          <w:sz w:val="24"/>
          <w:szCs w:val="24"/>
        </w:rPr>
      </w:pPr>
      <w:r w:rsidRPr="007916A3">
        <w:rPr>
          <w:sz w:val="24"/>
          <w:szCs w:val="24"/>
        </w:rPr>
        <w:t>методические рекомендации МР 2.4.0179-20 «Рекомендации по организации питания обучающихся oбщeoбpaзoвaтeльныx организаций» (утв. Федеральной службой по надзору в сфере заіциты прав потребителей и благополучия человека 18 мая 2020г.);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072"/>
        </w:tabs>
        <w:spacing w:before="6" w:line="228" w:lineRule="auto"/>
        <w:ind w:left="138" w:right="149" w:firstLine="709"/>
        <w:rPr>
          <w:sz w:val="24"/>
          <w:szCs w:val="24"/>
        </w:rPr>
      </w:pPr>
      <w:r w:rsidRPr="007916A3">
        <w:rPr>
          <w:sz w:val="24"/>
          <w:szCs w:val="24"/>
        </w:rPr>
        <w:t xml:space="preserve">методические рекомендации МР2.4.0180-20 «Родительский контроль за </w:t>
      </w:r>
      <w:r w:rsidRPr="007916A3">
        <w:rPr>
          <w:spacing w:val="-6"/>
          <w:sz w:val="24"/>
          <w:szCs w:val="24"/>
        </w:rPr>
        <w:t xml:space="preserve">организацией горячего питания детей в oбщeoбpaзoвaтeльныx организаииях» (утв. </w:t>
      </w:r>
      <w:r w:rsidRPr="007916A3">
        <w:rPr>
          <w:sz w:val="24"/>
          <w:szCs w:val="24"/>
        </w:rPr>
        <w:t>Федеральной службой по надзору в сфере защиты прав потребителей и благополучия человека18 мая 2020г.);</w:t>
      </w:r>
    </w:p>
    <w:p w:rsidR="007916A3" w:rsidRPr="007916A3" w:rsidRDefault="007916A3" w:rsidP="007916A3">
      <w:pPr>
        <w:pStyle w:val="a4"/>
        <w:numPr>
          <w:ilvl w:val="2"/>
          <w:numId w:val="22"/>
        </w:numPr>
        <w:tabs>
          <w:tab w:val="left" w:pos="1331"/>
        </w:tabs>
        <w:spacing w:before="5" w:line="228" w:lineRule="auto"/>
        <w:ind w:left="138" w:right="161" w:firstLine="709"/>
        <w:rPr>
          <w:sz w:val="24"/>
          <w:szCs w:val="24"/>
        </w:rPr>
      </w:pPr>
      <w:r w:rsidRPr="007916A3">
        <w:rPr>
          <w:sz w:val="24"/>
          <w:szCs w:val="24"/>
        </w:rPr>
        <w:t>методические рекомендации МР 2.3.6.0233-21 «Методические рекомендации к организации общественного питания населения» (утв. Федеральной службой по надзору в сфере защиты прав потребителей и благополучия человека 2 марта 2021г.).</w:t>
      </w:r>
    </w:p>
    <w:p w:rsidR="007916A3" w:rsidRPr="007916A3" w:rsidRDefault="007916A3" w:rsidP="007916A3">
      <w:pPr>
        <w:pStyle w:val="a4"/>
        <w:numPr>
          <w:ilvl w:val="1"/>
          <w:numId w:val="22"/>
        </w:numPr>
        <w:tabs>
          <w:tab w:val="left" w:pos="1603"/>
        </w:tabs>
        <w:spacing w:before="4" w:line="230" w:lineRule="auto"/>
        <w:ind w:left="139" w:right="158" w:firstLine="715"/>
        <w:rPr>
          <w:sz w:val="24"/>
          <w:szCs w:val="24"/>
        </w:rPr>
      </w:pPr>
      <w:r w:rsidRPr="007916A3">
        <w:rPr>
          <w:sz w:val="24"/>
          <w:szCs w:val="24"/>
        </w:rPr>
        <w:t xml:space="preserve">Действие настоящего Положения распространяется на всех обучающихся в МБОУ Бимская СОШ, а также обучающихся с </w:t>
      </w:r>
      <w:r w:rsidRPr="007916A3">
        <w:rPr>
          <w:spacing w:val="-2"/>
          <w:sz w:val="24"/>
          <w:szCs w:val="24"/>
        </w:rPr>
        <w:t>ограниченными возможностями здоровья (OB3).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343"/>
        </w:tabs>
        <w:ind w:left="0" w:firstLine="567"/>
        <w:jc w:val="both"/>
      </w:pPr>
      <w:r>
        <w:rPr>
          <w:spacing w:val="-2"/>
        </w:rPr>
        <w:t>Общиепринципыорганизациипитанияв</w:t>
      </w:r>
      <w:r>
        <w:rPr>
          <w:spacing w:val="-4"/>
        </w:rPr>
        <w:t>школе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564"/>
        </w:tabs>
        <w:ind w:left="0" w:right="83" w:firstLine="567"/>
        <w:jc w:val="both"/>
        <w:rPr>
          <w:sz w:val="24"/>
        </w:rPr>
      </w:pPr>
      <w:r>
        <w:rPr>
          <w:sz w:val="24"/>
        </w:rPr>
        <w:t>Организация питания учащихся является отдельным обязательным направлением деятельности Школы.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602"/>
        </w:tabs>
        <w:ind w:left="0" w:right="84" w:firstLine="567"/>
        <w:jc w:val="both"/>
        <w:rPr>
          <w:sz w:val="24"/>
        </w:rPr>
      </w:pPr>
      <w:r>
        <w:rPr>
          <w:sz w:val="24"/>
        </w:rPr>
        <w:t>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spacing w:before="1"/>
        <w:ind w:left="0" w:right="78" w:firstLine="567"/>
        <w:rPr>
          <w:sz w:val="24"/>
        </w:rPr>
      </w:pPr>
      <w:r>
        <w:rPr>
          <w:sz w:val="24"/>
        </w:rPr>
        <w:t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ind w:left="0" w:right="85" w:firstLine="567"/>
        <w:rPr>
          <w:sz w:val="24"/>
        </w:rPr>
      </w:pPr>
      <w:r>
        <w:rPr>
          <w:sz w:val="24"/>
        </w:rPr>
        <w:t xml:space="preserve">предусмотрены помещения для приема пищи, снабженные соответствующей </w:t>
      </w:r>
      <w:r>
        <w:rPr>
          <w:spacing w:val="-2"/>
          <w:sz w:val="24"/>
        </w:rPr>
        <w:t>мебелью;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ind w:left="0" w:right="84" w:firstLine="567"/>
        <w:rPr>
          <w:sz w:val="24"/>
        </w:rPr>
      </w:pPr>
      <w:r>
        <w:rPr>
          <w:sz w:val="24"/>
        </w:rPr>
        <w:t>обеспеченность кухонной и столовой посудой, столовыми приборами в необходимом количестве;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2"/>
        </w:tabs>
        <w:ind w:left="0" w:firstLine="567"/>
        <w:rPr>
          <w:sz w:val="24"/>
        </w:rPr>
      </w:pPr>
      <w:r>
        <w:rPr>
          <w:sz w:val="24"/>
        </w:rPr>
        <w:t>наличиевытяжногооборудования,его</w:t>
      </w:r>
      <w:r>
        <w:rPr>
          <w:spacing w:val="-2"/>
          <w:sz w:val="24"/>
        </w:rPr>
        <w:t xml:space="preserve"> работоспособность;</w:t>
      </w:r>
    </w:p>
    <w:p w:rsidR="00D36893" w:rsidRDefault="00703FFD" w:rsidP="00B419D1">
      <w:pPr>
        <w:pStyle w:val="a4"/>
        <w:numPr>
          <w:ilvl w:val="2"/>
          <w:numId w:val="14"/>
        </w:numPr>
        <w:tabs>
          <w:tab w:val="left" w:pos="1471"/>
        </w:tabs>
        <w:ind w:left="0" w:right="87" w:firstLine="567"/>
        <w:rPr>
          <w:sz w:val="24"/>
        </w:rPr>
      </w:pPr>
      <w:r>
        <w:rPr>
          <w:sz w:val="24"/>
        </w:rPr>
        <w:lastRenderedPageBreak/>
        <w:t>разработан и утвержден порядок питания учащихся (режим работы столовой, время перемен для принятия пищи, графикпитания обучающихся).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82"/>
        </w:tabs>
        <w:ind w:left="0" w:right="78" w:firstLine="567"/>
        <w:jc w:val="both"/>
        <w:rPr>
          <w:sz w:val="24"/>
        </w:rPr>
      </w:pPr>
      <w:r>
        <w:rPr>
          <w:sz w:val="24"/>
        </w:rPr>
        <w:t>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77"/>
        </w:tabs>
        <w:spacing w:before="1"/>
        <w:ind w:left="0" w:right="87" w:firstLine="567"/>
        <w:jc w:val="both"/>
        <w:rPr>
          <w:sz w:val="24"/>
        </w:rPr>
      </w:pPr>
      <w:r>
        <w:rPr>
          <w:sz w:val="24"/>
        </w:rPr>
        <w:t>Директор школы является ответственным лицом за организацию и полноту охвата учащихся горячим питанием.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769"/>
        </w:tabs>
        <w:ind w:left="0" w:right="87" w:firstLine="567"/>
        <w:jc w:val="both"/>
        <w:rPr>
          <w:sz w:val="24"/>
        </w:rPr>
      </w:pPr>
      <w:r>
        <w:rPr>
          <w:sz w:val="24"/>
        </w:rPr>
        <w:t>Приказомдиректорашколыизчислаадминистративныхили педагогическихработниковназначаетсялицо,ответственноезаполнотуохватаучащихся питаниемиорганизацию питания на текущийучебныйгод.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62"/>
        </w:tabs>
        <w:ind w:left="0" w:firstLine="567"/>
        <w:jc w:val="both"/>
        <w:rPr>
          <w:sz w:val="24"/>
        </w:rPr>
      </w:pPr>
      <w:r>
        <w:rPr>
          <w:sz w:val="24"/>
        </w:rPr>
        <w:t>Дляобучающихся1-4классовшколыорганизуетсябесплатноегорячее</w:t>
      </w:r>
      <w:r>
        <w:rPr>
          <w:spacing w:val="-2"/>
          <w:sz w:val="24"/>
        </w:rPr>
        <w:t>питание.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644"/>
        </w:tabs>
        <w:ind w:left="0" w:right="77" w:firstLine="567"/>
        <w:jc w:val="both"/>
        <w:rPr>
          <w:sz w:val="24"/>
        </w:rPr>
      </w:pPr>
      <w:r>
        <w:rPr>
          <w:sz w:val="24"/>
        </w:rPr>
        <w:t xml:space="preserve">Учащиеся 5-11 классов из семей, где воспитываются три и более несовершеннолетних детей, обеспечиваются бесплатным питанием за счет местного </w:t>
      </w:r>
      <w:r>
        <w:rPr>
          <w:spacing w:val="-2"/>
          <w:sz w:val="24"/>
        </w:rPr>
        <w:t>бюджета.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529"/>
        </w:tabs>
        <w:ind w:left="0" w:right="80" w:firstLine="567"/>
        <w:jc w:val="both"/>
        <w:rPr>
          <w:sz w:val="24"/>
        </w:rPr>
      </w:pPr>
      <w:r>
        <w:rPr>
          <w:sz w:val="24"/>
        </w:rPr>
        <w:t>Для обучающихся 5-11 классов предусматривается разовоегорячее питание (завтрак) за счет средств родителей (законных представителей).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471"/>
        </w:tabs>
        <w:spacing w:before="1" w:line="275" w:lineRule="exact"/>
        <w:ind w:left="0" w:firstLine="567"/>
        <w:jc w:val="both"/>
        <w:rPr>
          <w:sz w:val="24"/>
        </w:rPr>
      </w:pPr>
      <w:r>
        <w:rPr>
          <w:sz w:val="24"/>
        </w:rPr>
        <w:t>Двухразовоебесплатноегорячеепитаниев5-11классах</w:t>
      </w:r>
      <w:r>
        <w:rPr>
          <w:spacing w:val="-2"/>
          <w:sz w:val="24"/>
        </w:rPr>
        <w:t>предоставляется: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0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длядетей-инвалидов,длядетейсограниченнымивозможностями</w:t>
      </w:r>
      <w:r>
        <w:rPr>
          <w:spacing w:val="-2"/>
          <w:sz w:val="24"/>
        </w:rPr>
        <w:t>здоровья;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83" w:firstLine="567"/>
        <w:jc w:val="both"/>
        <w:rPr>
          <w:sz w:val="24"/>
        </w:rPr>
      </w:pPr>
      <w:r>
        <w:rPr>
          <w:sz w:val="24"/>
        </w:rPr>
        <w:t>для детей сотрудников Управления МВД России, федеральных государственных гражданских служащих, работников Управления Министерства внутренних дел Российской</w:t>
      </w:r>
      <w:r w:rsidR="005F6334">
        <w:rPr>
          <w:sz w:val="24"/>
        </w:rPr>
        <w:t xml:space="preserve"> Федерации</w:t>
      </w:r>
      <w:r>
        <w:rPr>
          <w:spacing w:val="-2"/>
          <w:sz w:val="24"/>
        </w:rPr>
        <w:t>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0"/>
        </w:tabs>
        <w:ind w:left="0" w:firstLine="567"/>
        <w:jc w:val="both"/>
        <w:rPr>
          <w:sz w:val="24"/>
        </w:rPr>
      </w:pPr>
      <w:r>
        <w:rPr>
          <w:sz w:val="24"/>
        </w:rPr>
        <w:t>длядетейграждан,принимающихучастиевспециальнойвоенной</w:t>
      </w:r>
      <w:r>
        <w:rPr>
          <w:spacing w:val="-2"/>
          <w:sz w:val="24"/>
        </w:rPr>
        <w:t xml:space="preserve"> операции;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87" w:firstLine="567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приучастии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76" w:firstLine="567"/>
        <w:rPr>
          <w:sz w:val="24"/>
        </w:rPr>
      </w:pPr>
      <w:r>
        <w:rPr>
          <w:sz w:val="24"/>
        </w:rPr>
        <w:t>длядетейграждан,ставшихинвалидамииз-завоеннойтравмыилииз-зазаболевания, полученного в период участия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13"/>
        </w:numPr>
        <w:tabs>
          <w:tab w:val="left" w:pos="1411"/>
        </w:tabs>
        <w:ind w:left="0" w:right="86" w:firstLine="567"/>
        <w:rPr>
          <w:sz w:val="24"/>
        </w:rPr>
      </w:pPr>
      <w:r>
        <w:rPr>
          <w:sz w:val="24"/>
        </w:rPr>
        <w:t>длядетейграждан,погибшихилипропавшихбезвестивзонеспециальнойвоенной операции.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590"/>
        </w:tabs>
        <w:ind w:left="0" w:right="80" w:firstLine="567"/>
        <w:jc w:val="both"/>
        <w:rPr>
          <w:sz w:val="24"/>
        </w:rPr>
      </w:pPr>
      <w:r>
        <w:rPr>
          <w:sz w:val="24"/>
        </w:rPr>
        <w:t>Администрацияшколыобеспечиваетзаменубесплатногодвухразового</w:t>
      </w:r>
      <w:r w:rsidR="005F6334">
        <w:rPr>
          <w:sz w:val="24"/>
        </w:rPr>
        <w:t>питания сухим пайком по стоимости</w:t>
      </w:r>
      <w:r>
        <w:rPr>
          <w:sz w:val="24"/>
        </w:rPr>
        <w:t xml:space="preserve"> двухразового питания для обучающихся на дому по специальным медицинским показаниям (для детей-инвалидов, длядетей с ограниченными возможностями здоровья).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636"/>
        </w:tabs>
        <w:ind w:left="0" w:right="84" w:firstLine="567"/>
        <w:jc w:val="both"/>
        <w:rPr>
          <w:sz w:val="24"/>
        </w:rPr>
      </w:pPr>
      <w:r>
        <w:rPr>
          <w:sz w:val="24"/>
        </w:rPr>
        <w:t>Питаниевшколеорганизуетсянаосноверазрабатываемогорациона</w:t>
      </w:r>
      <w:r w:rsidR="005F6334">
        <w:rPr>
          <w:sz w:val="24"/>
        </w:rPr>
        <w:t>питания и примерного двенадцати</w:t>
      </w:r>
      <w:r>
        <w:rPr>
          <w:sz w:val="24"/>
        </w:rPr>
        <w:t>дневного меню, разработанного в соответствии с рекомендуемой формой составления примерного меню и пищевой ценности приготовляемых блюд (СанПиН 2.4.2.3648-20), а также меню-раскладок, содержащих количественныеданные о рецептуре блюд.</w:t>
      </w:r>
    </w:p>
    <w:p w:rsidR="00D36893" w:rsidRDefault="00703FFD" w:rsidP="00B419D1">
      <w:pPr>
        <w:pStyle w:val="a3"/>
        <w:ind w:left="0" w:right="85" w:firstLine="567"/>
      </w:pPr>
      <w:r>
        <w:t xml:space="preserve">Реализация продукции, не предусмотренной утвержденными перечнями и меню, не </w:t>
      </w:r>
      <w:r>
        <w:rPr>
          <w:spacing w:val="-2"/>
        </w:rPr>
        <w:t>допускается.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825"/>
        </w:tabs>
        <w:ind w:left="0" w:right="85" w:firstLine="567"/>
        <w:jc w:val="both"/>
        <w:rPr>
          <w:sz w:val="24"/>
        </w:rPr>
      </w:pPr>
      <w:r>
        <w:rPr>
          <w:sz w:val="24"/>
        </w:rPr>
        <w:t>Обслуживание горячим питанием учащихся осуществляется штатными сотрудникамишколы,имеющимисоответствующуюпрофессиональную квалификацию, прошедшими предварительный (при поступлении на работу) и периодический медицинские осмотры в установленном порядке,имеющими личную медицинскую книжку установленного образца.</w:t>
      </w:r>
    </w:p>
    <w:p w:rsidR="00D36893" w:rsidRDefault="00703FFD" w:rsidP="00B419D1">
      <w:pPr>
        <w:pStyle w:val="a4"/>
        <w:numPr>
          <w:ilvl w:val="1"/>
          <w:numId w:val="14"/>
        </w:numPr>
        <w:tabs>
          <w:tab w:val="left" w:pos="1961"/>
        </w:tabs>
        <w:spacing w:before="1"/>
        <w:ind w:left="0" w:right="81" w:firstLine="567"/>
        <w:jc w:val="both"/>
        <w:rPr>
          <w:sz w:val="24"/>
        </w:rPr>
      </w:pPr>
      <w:r>
        <w:rPr>
          <w:sz w:val="24"/>
        </w:rPr>
        <w:t>Поставку пищевых продуктов и продовольственного сырья дляорганизации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Федеральнымзаконом от 21.07.2005 года №94- ФЗ"О размещениизаказовнапоставки товаров, выполнение работ, оказание услуг для государственныхимуниципальных нужд".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414"/>
        </w:tabs>
        <w:ind w:left="0" w:firstLine="567"/>
        <w:jc w:val="both"/>
      </w:pPr>
      <w:r>
        <w:rPr>
          <w:spacing w:val="-8"/>
        </w:rPr>
        <w:t>Порядокорганизациипитаниявшколе.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512"/>
        </w:tabs>
        <w:spacing w:before="1"/>
        <w:ind w:left="0" w:right="84" w:firstLine="567"/>
        <w:jc w:val="both"/>
        <w:rPr>
          <w:sz w:val="24"/>
        </w:rPr>
      </w:pPr>
      <w:r>
        <w:rPr>
          <w:sz w:val="24"/>
        </w:rPr>
        <w:t>Ежедневно в обеденном зале вывешивается утверждённое директором школы меню, в котором указываютсяназвания блюд, их объём (выход в граммах).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439"/>
        </w:tabs>
        <w:ind w:left="0" w:right="83" w:firstLine="567"/>
        <w:jc w:val="both"/>
        <w:rPr>
          <w:sz w:val="24"/>
        </w:rPr>
      </w:pPr>
      <w:r>
        <w:rPr>
          <w:sz w:val="24"/>
        </w:rPr>
        <w:lastRenderedPageBreak/>
        <w:t>Столоваяшколыосуществляетпроизводственнуюдеятельностьвполномобъеме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поспециальному графику, согласованному с директором школы.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525"/>
        </w:tabs>
        <w:ind w:left="0" w:right="86" w:firstLine="567"/>
        <w:jc w:val="both"/>
        <w:rPr>
          <w:sz w:val="24"/>
        </w:rPr>
      </w:pPr>
      <w:r>
        <w:rPr>
          <w:sz w:val="24"/>
        </w:rPr>
        <w:t>Отпускгорячегопитанияобучающимсяорганизуетсяпоклассамна перемена</w:t>
      </w:r>
      <w:r w:rsidR="005F6334">
        <w:rPr>
          <w:sz w:val="24"/>
        </w:rPr>
        <w:t>х продолжительностью не менее</w:t>
      </w:r>
      <w:r>
        <w:rPr>
          <w:sz w:val="24"/>
        </w:rPr>
        <w:t xml:space="preserve"> и не более 20минут,всоответствиис режимом учебных занятий. В школе режим предоставления питания учащихся утверждаетсяприказомдиректорашколы ежегодно.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671"/>
        </w:tabs>
        <w:spacing w:before="76"/>
        <w:ind w:left="0" w:right="86" w:firstLine="567"/>
        <w:jc w:val="both"/>
        <w:rPr>
          <w:sz w:val="24"/>
        </w:rPr>
      </w:pPr>
      <w:r>
        <w:rPr>
          <w:sz w:val="24"/>
        </w:rPr>
        <w:t>Проверкукачествапищевыхпродуктовипродовольственногосырья, готовой кулинарной продукции, соблюдение рецептур и технологическихрежимов осуществляетбракеражнаякомиссия</w:t>
      </w:r>
      <w:r w:rsidR="005F6334">
        <w:rPr>
          <w:spacing w:val="80"/>
          <w:sz w:val="24"/>
        </w:rPr>
        <w:t>.</w:t>
      </w:r>
      <w:r>
        <w:rPr>
          <w:sz w:val="24"/>
        </w:rPr>
        <w:t>Результаты проверок заносятся в бракеражные журналы (журнал бракеража пищевых продуктов и продовольственногосырья,журналбракеражаготовойкулинарнойпродукции).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553"/>
        </w:tabs>
        <w:ind w:left="0" w:right="80" w:firstLine="567"/>
        <w:jc w:val="both"/>
        <w:rPr>
          <w:sz w:val="24"/>
        </w:rPr>
      </w:pPr>
      <w:r>
        <w:rPr>
          <w:sz w:val="24"/>
        </w:rPr>
        <w:t>Классные руководители организуют разъяснительнуюи просветительскую работу с обучающими и родителями (законными представителями) о правильномпитании, несут ответственность за орга</w:t>
      </w:r>
      <w:r w:rsidR="00B419D1">
        <w:rPr>
          <w:sz w:val="24"/>
        </w:rPr>
        <w:t>низацию питания учащихся класса</w:t>
      </w:r>
      <w:r>
        <w:rPr>
          <w:sz w:val="24"/>
        </w:rPr>
        <w:t>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493"/>
        </w:tabs>
        <w:ind w:left="0" w:right="84" w:firstLine="567"/>
        <w:jc w:val="both"/>
        <w:rPr>
          <w:sz w:val="24"/>
        </w:rPr>
      </w:pPr>
      <w:r>
        <w:rPr>
          <w:sz w:val="24"/>
        </w:rPr>
        <w:t>Классные руководители 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учащимисяперед приёмом пищи и их поведение во время завтрака или обеда.</w:t>
      </w:r>
    </w:p>
    <w:p w:rsidR="00D36893" w:rsidRDefault="00703FFD" w:rsidP="00B419D1">
      <w:pPr>
        <w:pStyle w:val="a4"/>
        <w:numPr>
          <w:ilvl w:val="1"/>
          <w:numId w:val="12"/>
        </w:numPr>
        <w:tabs>
          <w:tab w:val="left" w:pos="1626"/>
        </w:tabs>
        <w:spacing w:before="1"/>
        <w:ind w:left="0" w:right="88" w:firstLine="567"/>
        <w:jc w:val="both"/>
        <w:rPr>
          <w:sz w:val="24"/>
        </w:rPr>
      </w:pPr>
      <w:r>
        <w:rPr>
          <w:sz w:val="24"/>
        </w:rPr>
        <w:t>Организация обслуживания учащихся горячим питанием осуществляетсяпутемпредварительногонакрытиястолов.</w:t>
      </w: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436"/>
        </w:tabs>
        <w:spacing w:before="273"/>
        <w:ind w:left="0" w:firstLine="567"/>
        <w:jc w:val="both"/>
      </w:pPr>
      <w:r>
        <w:t>Финансовоеобеспечениеорганизациипитания</w:t>
      </w:r>
      <w:r>
        <w:rPr>
          <w:spacing w:val="-2"/>
        </w:rPr>
        <w:t>обучающихся</w:t>
      </w:r>
    </w:p>
    <w:p w:rsidR="00D36893" w:rsidRDefault="00703FFD" w:rsidP="00B419D1">
      <w:pPr>
        <w:pStyle w:val="a4"/>
        <w:numPr>
          <w:ilvl w:val="1"/>
          <w:numId w:val="11"/>
        </w:numPr>
        <w:tabs>
          <w:tab w:val="left" w:pos="1531"/>
        </w:tabs>
        <w:ind w:left="0" w:firstLine="567"/>
        <w:jc w:val="both"/>
        <w:rPr>
          <w:sz w:val="24"/>
        </w:rPr>
      </w:pPr>
      <w:r>
        <w:rPr>
          <w:sz w:val="24"/>
        </w:rPr>
        <w:t>Финансовоеобеспечениепредоставленияпитанияосуществляетсяза</w:t>
      </w:r>
      <w:r>
        <w:rPr>
          <w:spacing w:val="-2"/>
          <w:sz w:val="24"/>
        </w:rPr>
        <w:t>счет:</w:t>
      </w:r>
    </w:p>
    <w:p w:rsidR="00D36893" w:rsidRDefault="00703FFD" w:rsidP="00B419D1">
      <w:pPr>
        <w:pStyle w:val="a4"/>
        <w:numPr>
          <w:ilvl w:val="2"/>
          <w:numId w:val="11"/>
        </w:numPr>
        <w:tabs>
          <w:tab w:val="left" w:pos="1241"/>
        </w:tabs>
        <w:ind w:left="0" w:right="85" w:firstLine="567"/>
        <w:rPr>
          <w:sz w:val="24"/>
        </w:rPr>
      </w:pPr>
      <w:r>
        <w:rPr>
          <w:sz w:val="24"/>
        </w:rPr>
        <w:t>средств бюджета, предоставленных на социальную поддержку семей, имеющих детей, в форме частичной оплаты питания детей, обучающихся в общеобразовательных школах (субсидия);</w:t>
      </w:r>
    </w:p>
    <w:p w:rsidR="00D36893" w:rsidRDefault="00703FFD" w:rsidP="00B419D1">
      <w:pPr>
        <w:pStyle w:val="a4"/>
        <w:numPr>
          <w:ilvl w:val="2"/>
          <w:numId w:val="11"/>
        </w:numPr>
        <w:tabs>
          <w:tab w:val="left" w:pos="1193"/>
        </w:tabs>
        <w:spacing w:before="76"/>
        <w:ind w:left="0" w:right="86" w:firstLine="567"/>
        <w:rPr>
          <w:sz w:val="24"/>
        </w:rPr>
      </w:pPr>
      <w:r>
        <w:rPr>
          <w:sz w:val="24"/>
        </w:rPr>
        <w:t>средств платы, взимаемой сродителей (законных представителей)запитаниедетей в образовательном учреждении (далее - родительская плата за питание детей),до полной стоимости обеда на текущий день за минусом субсидии на одного учащегося в день.</w:t>
      </w:r>
    </w:p>
    <w:p w:rsidR="00D36893" w:rsidRDefault="007F39A3" w:rsidP="00B419D1">
      <w:pPr>
        <w:pStyle w:val="a3"/>
        <w:ind w:left="0" w:right="82" w:firstLine="567"/>
      </w:pPr>
      <w:r>
        <w:t>4.2</w:t>
      </w:r>
      <w:r w:rsidR="00703FFD">
        <w:t>. Размер родительской платы за питание детей определяется как разница между ежедневными расходами на питание одного обучающегося и размером частичной оплаты питания за счет бюджетных средств, установленной Исполнительным комитетом г. Набережные Челны.</w:t>
      </w:r>
    </w:p>
    <w:p w:rsidR="00D36893" w:rsidRDefault="007F39A3" w:rsidP="00B419D1">
      <w:pPr>
        <w:pStyle w:val="a3"/>
        <w:ind w:left="0" w:right="88" w:firstLine="567"/>
      </w:pPr>
      <w:r>
        <w:t>4.3</w:t>
      </w:r>
      <w:r w:rsidR="00703FFD">
        <w:t>. Внесение родительской платы за питание детей в образовательном учреждении, осуществляется безналичным способом.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340"/>
        </w:tabs>
        <w:ind w:left="0" w:firstLine="567"/>
        <w:jc w:val="left"/>
      </w:pPr>
      <w:r>
        <w:rPr>
          <w:spacing w:val="-2"/>
        </w:rPr>
        <w:t>Порядокпредоставлениябесплатногопитания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493"/>
        </w:tabs>
        <w:ind w:left="0" w:right="80" w:firstLine="567"/>
        <w:rPr>
          <w:sz w:val="24"/>
        </w:rPr>
      </w:pPr>
      <w:r>
        <w:rPr>
          <w:sz w:val="24"/>
        </w:rPr>
        <w:t>Право на предоставлениеодноразового бесплатного горячего питания в дни и часы работы образовательного учреждения имеют:</w:t>
      </w:r>
    </w:p>
    <w:p w:rsidR="00D36893" w:rsidRDefault="00703FFD" w:rsidP="00B419D1">
      <w:pPr>
        <w:pStyle w:val="a4"/>
        <w:numPr>
          <w:ilvl w:val="2"/>
          <w:numId w:val="10"/>
        </w:numPr>
        <w:tabs>
          <w:tab w:val="left" w:pos="1249"/>
        </w:tabs>
        <w:ind w:left="0" w:firstLine="567"/>
        <w:jc w:val="left"/>
        <w:rPr>
          <w:sz w:val="24"/>
        </w:rPr>
      </w:pPr>
      <w:r>
        <w:rPr>
          <w:sz w:val="24"/>
        </w:rPr>
        <w:t>обучающиеся1-4</w:t>
      </w:r>
      <w:r>
        <w:rPr>
          <w:spacing w:val="-2"/>
          <w:sz w:val="24"/>
        </w:rPr>
        <w:t xml:space="preserve"> классов;</w:t>
      </w:r>
    </w:p>
    <w:p w:rsidR="00D36893" w:rsidRDefault="00703FFD" w:rsidP="00B419D1">
      <w:pPr>
        <w:pStyle w:val="a4"/>
        <w:numPr>
          <w:ilvl w:val="2"/>
          <w:numId w:val="10"/>
        </w:numPr>
        <w:tabs>
          <w:tab w:val="left" w:pos="1317"/>
        </w:tabs>
        <w:ind w:left="0" w:right="78" w:firstLine="567"/>
        <w:jc w:val="left"/>
        <w:rPr>
          <w:sz w:val="24"/>
        </w:rPr>
      </w:pPr>
      <w:r>
        <w:rPr>
          <w:sz w:val="24"/>
        </w:rPr>
        <w:t>обучающиеся5-11классов,воспитывающиесявсемьяхстремяиболее несовершеннолетними детьми.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471"/>
        </w:tabs>
        <w:spacing w:before="1"/>
        <w:ind w:left="0" w:firstLine="567"/>
        <w:rPr>
          <w:sz w:val="24"/>
        </w:rPr>
      </w:pPr>
      <w:r>
        <w:rPr>
          <w:sz w:val="24"/>
        </w:rPr>
        <w:t>Двухразовоебесплатноегорячеепитание</w:t>
      </w:r>
      <w:r>
        <w:rPr>
          <w:spacing w:val="-2"/>
          <w:sz w:val="24"/>
        </w:rPr>
        <w:t>предоставляется: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длядетей-инвалидов,длядетейсограниченнымивозможностями</w:t>
      </w:r>
      <w:r>
        <w:rPr>
          <w:spacing w:val="-2"/>
          <w:sz w:val="24"/>
        </w:rPr>
        <w:t>здоровья;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1"/>
        </w:tabs>
        <w:ind w:left="0" w:right="85" w:firstLine="567"/>
        <w:jc w:val="both"/>
        <w:rPr>
          <w:sz w:val="24"/>
        </w:rPr>
      </w:pPr>
      <w:r>
        <w:rPr>
          <w:sz w:val="24"/>
        </w:rPr>
        <w:t xml:space="preserve">для детей сотрудников федеральных государственных гражданских служащих, работников Управления Министерства внутренних дел Российской Федерации 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3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длядетейграждан,принимающихучастиевспециальнойвоенной</w:t>
      </w:r>
      <w:r>
        <w:rPr>
          <w:spacing w:val="-2"/>
          <w:sz w:val="24"/>
        </w:rPr>
        <w:t xml:space="preserve">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789"/>
          <w:tab w:val="left" w:pos="1473"/>
        </w:tabs>
        <w:ind w:left="0" w:right="87" w:firstLine="567"/>
        <w:jc w:val="left"/>
        <w:rPr>
          <w:sz w:val="24"/>
        </w:rPr>
      </w:pPr>
      <w:r>
        <w:rPr>
          <w:sz w:val="24"/>
        </w:rPr>
        <w:t>для детей граждан, находящихся на лечении в связи с получением ранений при участии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789"/>
          <w:tab w:val="left" w:pos="1473"/>
        </w:tabs>
        <w:ind w:left="0" w:right="76" w:firstLine="567"/>
        <w:jc w:val="left"/>
        <w:rPr>
          <w:sz w:val="24"/>
        </w:rPr>
      </w:pPr>
      <w:r>
        <w:rPr>
          <w:sz w:val="24"/>
        </w:rPr>
        <w:t xml:space="preserve">длядетейграждан,ставшихинвалидамииз-завоеннойтравмыилииз-за заболевания, </w:t>
      </w:r>
      <w:r>
        <w:rPr>
          <w:sz w:val="24"/>
        </w:rPr>
        <w:lastRenderedPageBreak/>
        <w:t>полученного в период участия 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789"/>
          <w:tab w:val="left" w:pos="1473"/>
        </w:tabs>
        <w:ind w:left="0" w:right="89" w:firstLine="567"/>
        <w:jc w:val="left"/>
        <w:rPr>
          <w:sz w:val="24"/>
        </w:rPr>
      </w:pPr>
      <w:r>
        <w:rPr>
          <w:sz w:val="24"/>
        </w:rPr>
        <w:t>длядетейграждан,погибшихилипропавшихбезвестивзонеспециальной военной операции.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830"/>
        </w:tabs>
        <w:ind w:left="0" w:firstLine="567"/>
        <w:rPr>
          <w:sz w:val="24"/>
        </w:rPr>
      </w:pPr>
      <w:r>
        <w:rPr>
          <w:sz w:val="24"/>
        </w:rPr>
        <w:t>Бесплатноепитаниепредоставляетсянаоснованииследующих</w:t>
      </w:r>
      <w:r>
        <w:rPr>
          <w:spacing w:val="-2"/>
          <w:sz w:val="24"/>
        </w:rPr>
        <w:t>документов:</w:t>
      </w:r>
    </w:p>
    <w:p w:rsidR="00D36893" w:rsidRDefault="00703FFD" w:rsidP="00B419D1">
      <w:pPr>
        <w:pStyle w:val="a4"/>
        <w:numPr>
          <w:ilvl w:val="0"/>
          <w:numId w:val="8"/>
        </w:numPr>
        <w:tabs>
          <w:tab w:val="left" w:pos="1370"/>
        </w:tabs>
        <w:ind w:left="0" w:right="82" w:firstLine="567"/>
        <w:jc w:val="left"/>
        <w:rPr>
          <w:sz w:val="24"/>
        </w:rPr>
      </w:pPr>
      <w:r>
        <w:rPr>
          <w:sz w:val="24"/>
        </w:rPr>
        <w:t>Дляобучающихся5-11классов,воспитывающихсявсемьяхстремяиболее несовершеннолетними детьми: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 xml:space="preserve">копияудостоверениямногодетной </w:t>
      </w:r>
      <w:r>
        <w:rPr>
          <w:spacing w:val="-2"/>
          <w:sz w:val="24"/>
        </w:rPr>
        <w:t>семьи;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справкасместаобученияпоочнойформесовершеннолетнего</w:t>
      </w:r>
      <w:r>
        <w:rPr>
          <w:spacing w:val="-2"/>
          <w:sz w:val="24"/>
        </w:rPr>
        <w:t>ребенка.</w:t>
      </w:r>
    </w:p>
    <w:p w:rsidR="00D36893" w:rsidRDefault="00703FFD" w:rsidP="00B419D1">
      <w:pPr>
        <w:pStyle w:val="a4"/>
        <w:numPr>
          <w:ilvl w:val="0"/>
          <w:numId w:val="8"/>
        </w:numPr>
        <w:tabs>
          <w:tab w:val="left" w:pos="1309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Длядетей-инвалидов,длядетейсограниченнымивозможностями</w:t>
      </w:r>
      <w:r>
        <w:rPr>
          <w:spacing w:val="-2"/>
          <w:sz w:val="24"/>
        </w:rPr>
        <w:t>здоровья: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копиясправкиоб</w:t>
      </w:r>
      <w:r>
        <w:rPr>
          <w:spacing w:val="-2"/>
          <w:sz w:val="24"/>
        </w:rPr>
        <w:t>инвалидности;</w:t>
      </w:r>
    </w:p>
    <w:p w:rsidR="00D36893" w:rsidRDefault="00703FFD" w:rsidP="00B419D1">
      <w:pPr>
        <w:pStyle w:val="a4"/>
        <w:numPr>
          <w:ilvl w:val="1"/>
          <w:numId w:val="8"/>
        </w:numPr>
        <w:tabs>
          <w:tab w:val="left" w:pos="1473"/>
        </w:tabs>
        <w:ind w:left="0" w:firstLine="567"/>
        <w:rPr>
          <w:sz w:val="24"/>
        </w:rPr>
      </w:pPr>
      <w:r>
        <w:rPr>
          <w:sz w:val="24"/>
        </w:rPr>
        <w:t>копиязаключенияпсихолого-медико-педагогической</w:t>
      </w:r>
      <w:r>
        <w:rPr>
          <w:spacing w:val="-2"/>
          <w:sz w:val="24"/>
        </w:rPr>
        <w:t>комиссии;</w:t>
      </w:r>
    </w:p>
    <w:p w:rsidR="00D36893" w:rsidRDefault="00703FFD" w:rsidP="00B419D1">
      <w:pPr>
        <w:pStyle w:val="a4"/>
        <w:numPr>
          <w:ilvl w:val="0"/>
          <w:numId w:val="8"/>
        </w:numPr>
        <w:tabs>
          <w:tab w:val="left" w:pos="1471"/>
        </w:tabs>
        <w:ind w:left="0" w:right="79" w:firstLine="567"/>
        <w:jc w:val="both"/>
        <w:rPr>
          <w:sz w:val="24"/>
        </w:rPr>
      </w:pPr>
      <w:r>
        <w:rPr>
          <w:sz w:val="24"/>
        </w:rPr>
        <w:t>Для детей сотрудников федеральных государственных гражданских служащих, работников Управления Министерства внутренних дел Российской Федерации:</w:t>
      </w:r>
    </w:p>
    <w:p w:rsidR="00D36893" w:rsidRDefault="00703FFD" w:rsidP="00B419D1">
      <w:pPr>
        <w:pStyle w:val="a4"/>
        <w:numPr>
          <w:ilvl w:val="0"/>
          <w:numId w:val="7"/>
        </w:numPr>
        <w:tabs>
          <w:tab w:val="left" w:pos="1472"/>
        </w:tabs>
        <w:ind w:left="0" w:firstLine="567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0"/>
          <w:numId w:val="7"/>
        </w:numPr>
        <w:tabs>
          <w:tab w:val="left" w:pos="1471"/>
        </w:tabs>
        <w:spacing w:before="76"/>
        <w:ind w:left="0" w:right="85" w:firstLine="567"/>
        <w:rPr>
          <w:sz w:val="24"/>
        </w:rPr>
      </w:pPr>
      <w:r>
        <w:rPr>
          <w:sz w:val="24"/>
        </w:rPr>
        <w:t>копия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Длядетейграждан,принимающихучастиевспециальнойвоенной</w:t>
      </w:r>
      <w:r>
        <w:rPr>
          <w:spacing w:val="-2"/>
          <w:sz w:val="24"/>
        </w:rPr>
        <w:t xml:space="preserve"> операции: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копияпаспорта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копиясвидетельстваорождении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2811"/>
          <w:tab w:val="left" w:pos="3253"/>
          <w:tab w:val="left" w:pos="6103"/>
          <w:tab w:val="left" w:pos="7976"/>
          <w:tab w:val="left" w:pos="8425"/>
        </w:tabs>
        <w:ind w:left="0" w:right="84" w:firstLine="567"/>
        <w:jc w:val="left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удочерение/усыновление,</w:t>
      </w:r>
      <w:r>
        <w:rPr>
          <w:sz w:val="24"/>
        </w:rPr>
        <w:tab/>
      </w:r>
      <w:r>
        <w:rPr>
          <w:spacing w:val="-2"/>
          <w:sz w:val="24"/>
        </w:rPr>
        <w:t>свидетельство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установлении </w:t>
      </w:r>
      <w:r>
        <w:rPr>
          <w:sz w:val="24"/>
        </w:rPr>
        <w:t>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8521"/>
        </w:tabs>
        <w:ind w:left="0" w:right="86" w:firstLine="567"/>
        <w:jc w:val="left"/>
        <w:rPr>
          <w:sz w:val="24"/>
        </w:rPr>
      </w:pPr>
      <w:r>
        <w:rPr>
          <w:sz w:val="24"/>
        </w:rPr>
        <w:t>копиядокумента,подтверждающегоучастиеотца/материв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специальной </w:t>
      </w:r>
      <w:r>
        <w:rPr>
          <w:sz w:val="24"/>
        </w:rPr>
        <w:t>военной операции;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копиясвидетельстваобраке(вслучаесовместноговоспитаниядетей</w:t>
      </w:r>
      <w:r>
        <w:rPr>
          <w:spacing w:val="-2"/>
          <w:sz w:val="24"/>
        </w:rPr>
        <w:t>супруги).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1"/>
          <w:tab w:val="left" w:pos="1509"/>
        </w:tabs>
        <w:ind w:left="0" w:right="87" w:firstLine="567"/>
        <w:jc w:val="left"/>
        <w:rPr>
          <w:sz w:val="24"/>
        </w:rPr>
      </w:pPr>
      <w:r>
        <w:rPr>
          <w:sz w:val="24"/>
        </w:rPr>
        <w:t>Для детей граждан,находящихся на лечении в связи с получением ранений при участии в специальной военной операции: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копияпаспорта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копиясвидетельстваобраке(вслучаесовместноговоспитаниядетей</w:t>
      </w:r>
      <w:r>
        <w:rPr>
          <w:spacing w:val="-2"/>
          <w:sz w:val="24"/>
        </w:rPr>
        <w:t>супруги)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копиясвидетельстваорождении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  <w:tab w:val="left" w:pos="1771"/>
          <w:tab w:val="left" w:pos="2811"/>
          <w:tab w:val="left" w:pos="3253"/>
          <w:tab w:val="left" w:pos="6103"/>
          <w:tab w:val="left" w:pos="7976"/>
          <w:tab w:val="left" w:pos="8425"/>
        </w:tabs>
        <w:ind w:left="0" w:right="84" w:firstLine="567"/>
        <w:jc w:val="left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удочерение/усыновление,</w:t>
      </w:r>
      <w:r>
        <w:rPr>
          <w:sz w:val="24"/>
        </w:rPr>
        <w:tab/>
      </w:r>
      <w:r>
        <w:rPr>
          <w:spacing w:val="-2"/>
          <w:sz w:val="24"/>
        </w:rPr>
        <w:t>свидетельство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установлении </w:t>
      </w:r>
      <w:r>
        <w:rPr>
          <w:sz w:val="24"/>
        </w:rPr>
        <w:t>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0"/>
          <w:numId w:val="4"/>
        </w:numPr>
        <w:tabs>
          <w:tab w:val="left" w:pos="1473"/>
          <w:tab w:val="left" w:pos="1771"/>
        </w:tabs>
        <w:ind w:left="0" w:right="89" w:firstLine="567"/>
        <w:jc w:val="left"/>
        <w:rPr>
          <w:sz w:val="24"/>
        </w:rPr>
      </w:pPr>
      <w:r>
        <w:rPr>
          <w:sz w:val="24"/>
        </w:rPr>
        <w:t>копиясправки,подтверждающаяополученныхраненияхвовремяучастияв специальной военной операции;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509"/>
          <w:tab w:val="left" w:pos="1532"/>
          <w:tab w:val="left" w:pos="3943"/>
        </w:tabs>
        <w:ind w:left="0" w:right="76" w:firstLine="567"/>
        <w:jc w:val="left"/>
        <w:rPr>
          <w:sz w:val="24"/>
        </w:rPr>
      </w:pPr>
      <w:r>
        <w:rPr>
          <w:sz w:val="24"/>
        </w:rPr>
        <w:t>Длядетейграждан,</w:t>
      </w:r>
      <w:r>
        <w:rPr>
          <w:sz w:val="24"/>
        </w:rPr>
        <w:tab/>
        <w:t>ставшихинвалидамииз-завоеннойтравмыилииз-за заболевания, полученного в период участия в специальной военной операции: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копияпаспорта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spacing w:before="1"/>
        <w:ind w:left="0" w:firstLine="567"/>
        <w:jc w:val="left"/>
        <w:rPr>
          <w:sz w:val="24"/>
        </w:rPr>
      </w:pPr>
      <w:r>
        <w:rPr>
          <w:sz w:val="24"/>
        </w:rPr>
        <w:t>копиясвидетельстваобраке(вслучаесовместноговоспитаниядетей</w:t>
      </w:r>
      <w:r>
        <w:rPr>
          <w:spacing w:val="-2"/>
          <w:sz w:val="24"/>
        </w:rPr>
        <w:t>супруги).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spacing w:line="275" w:lineRule="exact"/>
        <w:ind w:left="0" w:firstLine="567"/>
        <w:jc w:val="left"/>
        <w:rPr>
          <w:sz w:val="24"/>
        </w:rPr>
      </w:pPr>
      <w:r>
        <w:rPr>
          <w:sz w:val="24"/>
        </w:rPr>
        <w:t>копиясвидетельстваорождении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2811"/>
          <w:tab w:val="left" w:pos="3253"/>
          <w:tab w:val="left" w:pos="6103"/>
          <w:tab w:val="left" w:pos="7976"/>
          <w:tab w:val="left" w:pos="8425"/>
        </w:tabs>
        <w:ind w:left="0" w:right="84" w:firstLine="567"/>
        <w:jc w:val="left"/>
        <w:rPr>
          <w:sz w:val="24"/>
        </w:rPr>
      </w:pPr>
      <w:r>
        <w:rPr>
          <w:spacing w:val="-2"/>
          <w:sz w:val="24"/>
        </w:rPr>
        <w:t>документы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удочерение/усыновление,</w:t>
      </w:r>
      <w:r>
        <w:rPr>
          <w:sz w:val="24"/>
        </w:rPr>
        <w:tab/>
      </w:r>
      <w:r>
        <w:rPr>
          <w:spacing w:val="-2"/>
          <w:sz w:val="24"/>
        </w:rPr>
        <w:t>свидетельство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установлении </w:t>
      </w:r>
      <w:r>
        <w:rPr>
          <w:sz w:val="24"/>
        </w:rPr>
        <w:t>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  <w:tab w:val="left" w:pos="8521"/>
        </w:tabs>
        <w:ind w:left="0" w:right="86" w:firstLine="567"/>
        <w:jc w:val="left"/>
        <w:rPr>
          <w:sz w:val="24"/>
        </w:rPr>
      </w:pPr>
      <w:r>
        <w:rPr>
          <w:sz w:val="24"/>
        </w:rPr>
        <w:t>копиядокумента,подтверждающегоучастиеотца/материв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специальной </w:t>
      </w:r>
      <w:r>
        <w:rPr>
          <w:sz w:val="24"/>
        </w:rPr>
        <w:t>военной операции;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копиявоенного</w:t>
      </w:r>
      <w:r>
        <w:rPr>
          <w:spacing w:val="-2"/>
          <w:sz w:val="24"/>
        </w:rPr>
        <w:t xml:space="preserve"> билета;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копиясправкиоб</w:t>
      </w:r>
      <w:r>
        <w:rPr>
          <w:spacing w:val="-2"/>
          <w:sz w:val="24"/>
        </w:rPr>
        <w:t>инвалидности.</w:t>
      </w:r>
    </w:p>
    <w:p w:rsidR="00D36893" w:rsidRDefault="00703FFD" w:rsidP="00B419D1">
      <w:pPr>
        <w:pStyle w:val="a4"/>
        <w:numPr>
          <w:ilvl w:val="0"/>
          <w:numId w:val="9"/>
        </w:numPr>
        <w:tabs>
          <w:tab w:val="left" w:pos="1471"/>
          <w:tab w:val="left" w:pos="3775"/>
        </w:tabs>
        <w:ind w:left="0" w:right="85" w:firstLine="567"/>
        <w:jc w:val="left"/>
        <w:rPr>
          <w:sz w:val="24"/>
        </w:rPr>
      </w:pPr>
      <w:r>
        <w:rPr>
          <w:sz w:val="24"/>
        </w:rPr>
        <w:t>Длядетейграждан,</w:t>
      </w:r>
      <w:r>
        <w:rPr>
          <w:sz w:val="24"/>
        </w:rPr>
        <w:tab/>
        <w:t>погибшихилипропавшихбезвестивзонеспециальной военной операции: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заявлениенапредоставлениебесплатногогорячего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lastRenderedPageBreak/>
        <w:t>копияпаспорта</w:t>
      </w:r>
      <w:r>
        <w:rPr>
          <w:spacing w:val="-2"/>
          <w:sz w:val="24"/>
        </w:rPr>
        <w:t>матери/отца;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2"/>
        </w:tabs>
        <w:spacing w:before="76"/>
        <w:ind w:left="0" w:firstLine="567"/>
        <w:rPr>
          <w:sz w:val="24"/>
        </w:rPr>
      </w:pPr>
      <w:r>
        <w:rPr>
          <w:sz w:val="24"/>
        </w:rPr>
        <w:t>копиясвидетельстваобраке(вслучаесовместноговоспитаниядетей</w:t>
      </w:r>
      <w:r>
        <w:rPr>
          <w:spacing w:val="-2"/>
          <w:sz w:val="24"/>
        </w:rPr>
        <w:t>супруги).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2"/>
        </w:tabs>
        <w:ind w:left="0" w:firstLine="567"/>
        <w:rPr>
          <w:sz w:val="24"/>
        </w:rPr>
      </w:pPr>
      <w:r>
        <w:rPr>
          <w:sz w:val="24"/>
        </w:rPr>
        <w:t>копиясвидетельстваорождении</w:t>
      </w:r>
      <w:r>
        <w:rPr>
          <w:spacing w:val="-2"/>
          <w:sz w:val="24"/>
        </w:rPr>
        <w:t xml:space="preserve"> ребенка;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1"/>
        </w:tabs>
        <w:ind w:left="0" w:right="84" w:firstLine="567"/>
        <w:rPr>
          <w:sz w:val="24"/>
        </w:rPr>
      </w:pPr>
      <w:r>
        <w:rPr>
          <w:sz w:val="24"/>
        </w:rPr>
        <w:t>документы на удочерение/усыновление, свидетельствооб установлении отцовства, постановление об установлении отцовства;</w:t>
      </w:r>
    </w:p>
    <w:p w:rsidR="00D36893" w:rsidRDefault="00703FFD" w:rsidP="00B419D1">
      <w:pPr>
        <w:pStyle w:val="a4"/>
        <w:numPr>
          <w:ilvl w:val="1"/>
          <w:numId w:val="9"/>
        </w:numPr>
        <w:tabs>
          <w:tab w:val="left" w:pos="1471"/>
        </w:tabs>
        <w:ind w:left="0" w:right="87" w:firstLine="567"/>
        <w:rPr>
          <w:sz w:val="24"/>
        </w:rPr>
      </w:pPr>
      <w:r>
        <w:rPr>
          <w:sz w:val="24"/>
        </w:rPr>
        <w:t>копия свидетельства о смерти участника специальной военной операции или копия документа, подтверждающая о без вести пропавшего участника в зоне специальной военной операции.</w:t>
      </w:r>
    </w:p>
    <w:p w:rsidR="00D36893" w:rsidRPr="007F39A3" w:rsidRDefault="00703FFD" w:rsidP="00B419D1">
      <w:pPr>
        <w:pStyle w:val="a4"/>
        <w:numPr>
          <w:ilvl w:val="1"/>
          <w:numId w:val="10"/>
        </w:numPr>
        <w:tabs>
          <w:tab w:val="left" w:pos="1489"/>
        </w:tabs>
        <w:ind w:left="0" w:right="85" w:firstLine="567"/>
        <w:rPr>
          <w:sz w:val="24"/>
        </w:rPr>
      </w:pPr>
      <w:r>
        <w:rPr>
          <w:sz w:val="24"/>
        </w:rPr>
        <w:t>Ответственность за своевременную подготовку документов для предоставления бесплатного питаниянесёт классный руководитель.</w:t>
      </w:r>
    </w:p>
    <w:p w:rsidR="00D36893" w:rsidRDefault="00703FFD" w:rsidP="00B419D1">
      <w:pPr>
        <w:pStyle w:val="a4"/>
        <w:numPr>
          <w:ilvl w:val="1"/>
          <w:numId w:val="10"/>
        </w:numPr>
        <w:tabs>
          <w:tab w:val="left" w:pos="1890"/>
        </w:tabs>
        <w:spacing w:before="1"/>
        <w:ind w:left="0" w:right="84" w:firstLine="567"/>
      </w:pPr>
      <w:r>
        <w:rPr>
          <w:sz w:val="24"/>
        </w:rPr>
        <w:t>Стоимость питания, предоставляемого обучающимся на бесплатной основе, устанавливается Исполнительным комитетом</w:t>
      </w:r>
      <w:r w:rsidR="007F39A3">
        <w:rPr>
          <w:sz w:val="24"/>
        </w:rPr>
        <w:t xml:space="preserve"> Агрызского муниципальной района Республики Татарстан.</w:t>
      </w: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436"/>
        </w:tabs>
        <w:ind w:left="0" w:firstLine="567"/>
        <w:jc w:val="left"/>
      </w:pPr>
      <w:r>
        <w:rPr>
          <w:spacing w:val="-2"/>
        </w:rPr>
        <w:t>Документация</w:t>
      </w:r>
    </w:p>
    <w:p w:rsidR="00D36893" w:rsidRDefault="00703FFD" w:rsidP="00B419D1">
      <w:pPr>
        <w:pStyle w:val="a4"/>
        <w:numPr>
          <w:ilvl w:val="1"/>
          <w:numId w:val="3"/>
        </w:numPr>
        <w:tabs>
          <w:tab w:val="left" w:pos="1477"/>
        </w:tabs>
        <w:ind w:left="0" w:right="85" w:firstLine="567"/>
        <w:rPr>
          <w:sz w:val="24"/>
        </w:rPr>
      </w:pPr>
      <w:r>
        <w:rPr>
          <w:sz w:val="24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10"/>
        </w:tabs>
        <w:ind w:left="0" w:firstLine="567"/>
        <w:rPr>
          <w:sz w:val="24"/>
        </w:rPr>
      </w:pPr>
      <w:r>
        <w:rPr>
          <w:sz w:val="24"/>
        </w:rPr>
        <w:t>Положениеоборганизациипитания</w:t>
      </w:r>
      <w:r>
        <w:rPr>
          <w:spacing w:val="-2"/>
          <w:sz w:val="24"/>
        </w:rPr>
        <w:t xml:space="preserve"> обучающихся;</w:t>
      </w:r>
    </w:p>
    <w:p w:rsidR="003C683F" w:rsidRDefault="007F39A3" w:rsidP="00B419D1">
      <w:pPr>
        <w:pStyle w:val="a4"/>
        <w:numPr>
          <w:ilvl w:val="0"/>
          <w:numId w:val="2"/>
        </w:numPr>
        <w:tabs>
          <w:tab w:val="left" w:pos="1248"/>
        </w:tabs>
        <w:ind w:left="0" w:right="76" w:firstLine="567"/>
        <w:rPr>
          <w:sz w:val="24"/>
        </w:rPr>
      </w:pPr>
      <w:r w:rsidRPr="007F39A3">
        <w:rPr>
          <w:sz w:val="24"/>
        </w:rPr>
        <w:t>Постановление № 307 от 07.11.2024 г. "Об установлении нормативных затрат на организацию и обеспечение горячим питание обучающихся в муниципальных образовательных организациях Агрызского муниципального района Республики Татарстан в 2025 году"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248"/>
        </w:tabs>
        <w:ind w:left="0" w:right="76" w:firstLine="567"/>
        <w:rPr>
          <w:sz w:val="24"/>
        </w:rPr>
      </w:pPr>
      <w:r>
        <w:rPr>
          <w:sz w:val="24"/>
        </w:rPr>
        <w:t>Приказ директора, регламентирующий организацию питания, назначение ответственных за организацию питания лиц с возложением на них функций контроля и о создании бракеражной комиссии.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Графикпитания</w:t>
      </w:r>
      <w:r>
        <w:rPr>
          <w:spacing w:val="-2"/>
          <w:sz w:val="24"/>
        </w:rPr>
        <w:t>обучающихся.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Приказдиректораоборганизациибесплатного</w:t>
      </w:r>
      <w:r>
        <w:rPr>
          <w:spacing w:val="-2"/>
          <w:sz w:val="24"/>
        </w:rPr>
        <w:t>питания.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spacing w:before="1"/>
        <w:ind w:left="0" w:firstLine="567"/>
        <w:rPr>
          <w:sz w:val="24"/>
        </w:rPr>
      </w:pPr>
      <w:r>
        <w:rPr>
          <w:sz w:val="24"/>
        </w:rPr>
        <w:t>Утвержденныеспискидетейдляполучениябесплатного</w:t>
      </w:r>
      <w:r>
        <w:rPr>
          <w:spacing w:val="-2"/>
          <w:sz w:val="24"/>
        </w:rPr>
        <w:t xml:space="preserve"> питания.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Документы,подтверждающиеналичиеправанабесплатное</w:t>
      </w:r>
      <w:r>
        <w:rPr>
          <w:spacing w:val="-2"/>
          <w:sz w:val="24"/>
        </w:rPr>
        <w:t xml:space="preserve"> питание.</w:t>
      </w:r>
    </w:p>
    <w:p w:rsidR="00D36893" w:rsidRDefault="00703FFD" w:rsidP="00B419D1">
      <w:pPr>
        <w:pStyle w:val="a4"/>
        <w:numPr>
          <w:ilvl w:val="0"/>
          <w:numId w:val="2"/>
        </w:numPr>
        <w:tabs>
          <w:tab w:val="left" w:pos="1369"/>
        </w:tabs>
        <w:ind w:left="0" w:firstLine="567"/>
        <w:rPr>
          <w:sz w:val="24"/>
        </w:rPr>
      </w:pPr>
      <w:r>
        <w:rPr>
          <w:sz w:val="24"/>
        </w:rPr>
        <w:t>Правилаповеденияучащихсяв</w:t>
      </w:r>
      <w:r>
        <w:rPr>
          <w:spacing w:val="-2"/>
          <w:sz w:val="24"/>
        </w:rPr>
        <w:t>столовой.</w:t>
      </w:r>
    </w:p>
    <w:p w:rsidR="00D36893" w:rsidRDefault="00703FFD" w:rsidP="00B419D1">
      <w:pPr>
        <w:pStyle w:val="a4"/>
        <w:numPr>
          <w:ilvl w:val="1"/>
          <w:numId w:val="3"/>
        </w:numPr>
        <w:tabs>
          <w:tab w:val="left" w:pos="1531"/>
        </w:tabs>
        <w:ind w:left="0" w:firstLine="567"/>
        <w:rPr>
          <w:sz w:val="24"/>
        </w:rPr>
      </w:pPr>
      <w:r>
        <w:rPr>
          <w:sz w:val="24"/>
        </w:rPr>
        <w:t>Впищеблокепостояннодолжны</w:t>
      </w:r>
      <w:r>
        <w:rPr>
          <w:spacing w:val="-2"/>
          <w:sz w:val="24"/>
        </w:rPr>
        <w:t>находиться: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34"/>
        </w:tabs>
        <w:ind w:left="0" w:firstLine="567"/>
        <w:jc w:val="left"/>
        <w:rPr>
          <w:sz w:val="24"/>
        </w:rPr>
      </w:pPr>
      <w:r>
        <w:rPr>
          <w:sz w:val="24"/>
        </w:rPr>
        <w:t>журналбракеражапродовольственногосырьяипищевых</w:t>
      </w:r>
      <w:r>
        <w:rPr>
          <w:spacing w:val="-2"/>
          <w:sz w:val="24"/>
        </w:rPr>
        <w:t>продуктов;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34"/>
        </w:tabs>
        <w:ind w:left="0" w:firstLine="567"/>
        <w:jc w:val="left"/>
        <w:rPr>
          <w:sz w:val="24"/>
        </w:rPr>
      </w:pPr>
      <w:r>
        <w:rPr>
          <w:sz w:val="24"/>
        </w:rPr>
        <w:t>журналбракеражаготовой</w:t>
      </w:r>
      <w:r>
        <w:rPr>
          <w:spacing w:val="-2"/>
          <w:sz w:val="24"/>
        </w:rPr>
        <w:t xml:space="preserve"> продукции,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73"/>
        </w:tabs>
        <w:ind w:left="0" w:firstLine="567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>здоровья;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434"/>
        </w:tabs>
        <w:ind w:left="0" w:firstLine="567"/>
        <w:jc w:val="left"/>
        <w:rPr>
          <w:sz w:val="24"/>
        </w:rPr>
      </w:pPr>
      <w:r>
        <w:rPr>
          <w:sz w:val="24"/>
        </w:rPr>
        <w:t>журналучетатемпературногорежимахолодильного</w:t>
      </w:r>
      <w:r>
        <w:rPr>
          <w:spacing w:val="-2"/>
          <w:sz w:val="24"/>
        </w:rPr>
        <w:t>оборудования;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397"/>
        </w:tabs>
        <w:ind w:left="0" w:right="80" w:firstLine="567"/>
        <w:rPr>
          <w:sz w:val="24"/>
        </w:rPr>
      </w:pPr>
      <w:r>
        <w:rPr>
          <w:sz w:val="24"/>
        </w:rPr>
        <w:t>копии</w:t>
      </w:r>
      <w:r w:rsidR="003C683F">
        <w:rPr>
          <w:sz w:val="24"/>
        </w:rPr>
        <w:t>примерного 12</w:t>
      </w:r>
      <w:r>
        <w:rPr>
          <w:sz w:val="24"/>
        </w:rPr>
        <w:t>-дневного и двухнедельногоменю,согласованных с территориальным отделом Роспотребнадзора;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314"/>
        </w:tabs>
        <w:ind w:left="0" w:firstLine="567"/>
        <w:rPr>
          <w:sz w:val="24"/>
        </w:rPr>
      </w:pPr>
      <w:r>
        <w:rPr>
          <w:sz w:val="24"/>
        </w:rPr>
        <w:t>ежедневныеменю,технологическиекартынаприготовляемые</w:t>
      </w:r>
      <w:r>
        <w:rPr>
          <w:spacing w:val="-2"/>
          <w:sz w:val="24"/>
        </w:rPr>
        <w:t>блюда;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277"/>
        </w:tabs>
        <w:ind w:left="0" w:right="88" w:firstLine="567"/>
        <w:rPr>
          <w:sz w:val="24"/>
        </w:rPr>
      </w:pPr>
      <w:r>
        <w:rPr>
          <w:sz w:val="24"/>
        </w:rP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удостоверениякачества,документы ветеринарно-санитарной экспертизы и др.);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271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>журналконтролякачества</w:t>
      </w:r>
      <w:r>
        <w:rPr>
          <w:spacing w:val="-2"/>
          <w:sz w:val="24"/>
        </w:rPr>
        <w:t>питания;</w:t>
      </w:r>
    </w:p>
    <w:p w:rsidR="00D36893" w:rsidRDefault="00703FFD" w:rsidP="00B419D1">
      <w:pPr>
        <w:pStyle w:val="a4"/>
        <w:numPr>
          <w:ilvl w:val="2"/>
          <w:numId w:val="3"/>
        </w:numPr>
        <w:tabs>
          <w:tab w:val="left" w:pos="1314"/>
        </w:tabs>
        <w:ind w:left="0" w:firstLine="567"/>
        <w:rPr>
          <w:sz w:val="24"/>
        </w:rPr>
      </w:pPr>
      <w:r>
        <w:rPr>
          <w:sz w:val="24"/>
        </w:rPr>
        <w:t>книгаотзывови</w:t>
      </w:r>
      <w:r>
        <w:rPr>
          <w:spacing w:val="-2"/>
          <w:sz w:val="24"/>
        </w:rPr>
        <w:t>предложений.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861"/>
        </w:tabs>
        <w:ind w:left="0" w:firstLine="567"/>
        <w:jc w:val="both"/>
        <w:rPr>
          <w:b w:val="0"/>
        </w:rPr>
      </w:pPr>
      <w:r>
        <w:t>Контрольорганизациишкольного</w:t>
      </w:r>
      <w:r>
        <w:rPr>
          <w:spacing w:val="-2"/>
        </w:rPr>
        <w:t>питания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543"/>
        </w:tabs>
        <w:ind w:left="0" w:right="79" w:firstLine="567"/>
        <w:jc w:val="both"/>
        <w:rPr>
          <w:sz w:val="24"/>
        </w:rPr>
      </w:pPr>
      <w:r>
        <w:rPr>
          <w:sz w:val="24"/>
        </w:rPr>
        <w:t>Контроль организации питания, соблюдения санитарно- эпидемиологических норм и правил, качества поступающего сырья и готовой продукции, реализуемых вшколе,осуществляетсяорганамиРоспотребнадзора.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635"/>
        </w:tabs>
        <w:ind w:left="0" w:right="82" w:firstLine="567"/>
        <w:jc w:val="both"/>
        <w:rPr>
          <w:sz w:val="24"/>
        </w:rPr>
      </w:pPr>
      <w:r>
        <w:rPr>
          <w:sz w:val="24"/>
        </w:rPr>
        <w:t>Контроль целевого использования, учета поступления и расходования денежныхи материальныхсредств осуществляетбухгалтерия</w:t>
      </w:r>
      <w:r w:rsidR="003C683F">
        <w:rPr>
          <w:sz w:val="24"/>
        </w:rPr>
        <w:t xml:space="preserve"> МКУ «У</w:t>
      </w:r>
      <w:r>
        <w:rPr>
          <w:sz w:val="24"/>
        </w:rPr>
        <w:t>правления образования</w:t>
      </w:r>
      <w:r w:rsidR="003C683F">
        <w:rPr>
          <w:sz w:val="24"/>
        </w:rPr>
        <w:t>» Агрызского муниципального района РТ</w:t>
      </w:r>
      <w:r>
        <w:rPr>
          <w:sz w:val="24"/>
        </w:rPr>
        <w:t>.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719"/>
        </w:tabs>
        <w:spacing w:before="76"/>
        <w:ind w:left="0" w:right="86" w:firstLine="567"/>
        <w:jc w:val="both"/>
        <w:rPr>
          <w:sz w:val="24"/>
        </w:rPr>
      </w:pPr>
      <w:r>
        <w:rPr>
          <w:sz w:val="24"/>
        </w:rPr>
        <w:t xml:space="preserve">Текущий контроль организации питания школьников в учреждении осуществляют, ответственные за организацию питания, уполномоченныечлены родительского комитета, представители первичной профсоюзной организации школы, специально создаваемая </w:t>
      </w:r>
      <w:r>
        <w:rPr>
          <w:sz w:val="24"/>
        </w:rPr>
        <w:lastRenderedPageBreak/>
        <w:t>комиссия по контролю организации</w:t>
      </w:r>
      <w:r>
        <w:rPr>
          <w:spacing w:val="-2"/>
          <w:sz w:val="24"/>
        </w:rPr>
        <w:t>питания.</w:t>
      </w:r>
    </w:p>
    <w:p w:rsidR="00D36893" w:rsidRDefault="00703FFD" w:rsidP="00B419D1">
      <w:pPr>
        <w:pStyle w:val="a4"/>
        <w:numPr>
          <w:ilvl w:val="1"/>
          <w:numId w:val="1"/>
        </w:numPr>
        <w:tabs>
          <w:tab w:val="left" w:pos="1650"/>
        </w:tabs>
        <w:ind w:left="0" w:right="89" w:firstLine="567"/>
        <w:jc w:val="both"/>
        <w:rPr>
          <w:sz w:val="24"/>
        </w:rPr>
      </w:pPr>
      <w:r>
        <w:rPr>
          <w:sz w:val="24"/>
        </w:rPr>
        <w:t>Состав комиссии по контролю организации питания в школе утверждается директором школы в начале каждого учебного года.</w:t>
      </w:r>
    </w:p>
    <w:p w:rsidR="00D36893" w:rsidRDefault="00D36893" w:rsidP="00B419D1">
      <w:pPr>
        <w:pStyle w:val="a3"/>
        <w:ind w:left="0" w:firstLine="567"/>
        <w:jc w:val="left"/>
      </w:pPr>
    </w:p>
    <w:p w:rsidR="00D36893" w:rsidRDefault="00703FFD" w:rsidP="00B419D1">
      <w:pPr>
        <w:pStyle w:val="2"/>
        <w:numPr>
          <w:ilvl w:val="0"/>
          <w:numId w:val="20"/>
        </w:numPr>
        <w:tabs>
          <w:tab w:val="left" w:pos="1624"/>
        </w:tabs>
        <w:ind w:left="0" w:firstLine="567"/>
        <w:jc w:val="both"/>
      </w:pPr>
      <w:r>
        <w:t>Заключительные</w:t>
      </w:r>
      <w:r>
        <w:rPr>
          <w:spacing w:val="-2"/>
        </w:rPr>
        <w:t>положения</w:t>
      </w:r>
    </w:p>
    <w:p w:rsidR="00D36893" w:rsidRDefault="00703FFD" w:rsidP="00B419D1">
      <w:pPr>
        <w:pStyle w:val="a4"/>
        <w:numPr>
          <w:ilvl w:val="1"/>
          <w:numId w:val="2"/>
        </w:numPr>
        <w:tabs>
          <w:tab w:val="left" w:pos="1470"/>
        </w:tabs>
        <w:ind w:left="0" w:right="77" w:firstLine="567"/>
        <w:jc w:val="both"/>
        <w:rPr>
          <w:sz w:val="24"/>
        </w:rPr>
      </w:pPr>
      <w:r>
        <w:rPr>
          <w:sz w:val="24"/>
        </w:rPr>
        <w:t xml:space="preserve">Вцеляхсовершенствованияорганизациипитанияобучающихсяобразовательное </w:t>
      </w:r>
      <w:r>
        <w:rPr>
          <w:spacing w:val="-2"/>
          <w:sz w:val="24"/>
        </w:rPr>
        <w:t>учреждение:</w:t>
      </w:r>
    </w:p>
    <w:p w:rsidR="00D36893" w:rsidRDefault="00703FFD" w:rsidP="00B419D1">
      <w:pPr>
        <w:pStyle w:val="a4"/>
        <w:numPr>
          <w:ilvl w:val="2"/>
          <w:numId w:val="2"/>
        </w:numPr>
        <w:tabs>
          <w:tab w:val="left" w:pos="1212"/>
        </w:tabs>
        <w:ind w:left="0" w:right="81" w:firstLine="567"/>
        <w:rPr>
          <w:sz w:val="24"/>
        </w:rPr>
      </w:pPr>
      <w:r>
        <w:rPr>
          <w:sz w:val="24"/>
        </w:rPr>
        <w:t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D36893" w:rsidRDefault="00703FFD" w:rsidP="00B419D1">
      <w:pPr>
        <w:pStyle w:val="a4"/>
        <w:numPr>
          <w:ilvl w:val="2"/>
          <w:numId w:val="2"/>
        </w:numPr>
        <w:tabs>
          <w:tab w:val="left" w:pos="1229"/>
        </w:tabs>
        <w:ind w:left="0" w:right="85" w:firstLine="567"/>
        <w:rPr>
          <w:sz w:val="24"/>
        </w:rPr>
      </w:pPr>
      <w:r>
        <w:rPr>
          <w:sz w:val="24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D36893" w:rsidRDefault="00703FFD" w:rsidP="003E315E">
      <w:pPr>
        <w:pStyle w:val="a4"/>
        <w:numPr>
          <w:ilvl w:val="2"/>
          <w:numId w:val="2"/>
        </w:numPr>
        <w:tabs>
          <w:tab w:val="left" w:pos="1229"/>
        </w:tabs>
        <w:spacing w:before="1"/>
        <w:ind w:left="0" w:right="84" w:firstLine="567"/>
        <w:jc w:val="left"/>
        <w:rPr>
          <w:sz w:val="24"/>
        </w:rPr>
      </w:pPr>
      <w:r w:rsidRPr="00B419D1">
        <w:rPr>
          <w:sz w:val="24"/>
        </w:rPr>
        <w:t xml:space="preserve">содействует созданию системы общественного информирования и общественной экспертизы организации школьного питания с учётом широкого использования потенциала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</w:t>
      </w:r>
      <w:r w:rsidRPr="00B419D1">
        <w:rPr>
          <w:spacing w:val="-2"/>
          <w:sz w:val="24"/>
        </w:rPr>
        <w:t>питания;</w:t>
      </w:r>
    </w:p>
    <w:sectPr w:rsidR="00D36893" w:rsidSect="00F23A3F">
      <w:footerReference w:type="default" r:id="rId9"/>
      <w:pgSz w:w="11910" w:h="16840"/>
      <w:pgMar w:top="993" w:right="570" w:bottom="1240" w:left="1275" w:header="0" w:footer="10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D15" w:rsidRDefault="00581D15">
      <w:r>
        <w:separator/>
      </w:r>
    </w:p>
  </w:endnote>
  <w:endnote w:type="continuationSeparator" w:id="1">
    <w:p w:rsidR="00581D15" w:rsidRDefault="00581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893" w:rsidRDefault="00F50B9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49" type="#_x0000_t202" style="position:absolute;margin-left:543.8pt;margin-top:778.35pt;width:13pt;height:15.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4cpgEAAD4DAAAOAAAAZHJzL2Uyb0RvYy54bWysUl9v0zAQf0fiO1h+p04Gn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" filled="f" stroked="f">
          <v:path arrowok="t"/>
          <v:textbox inset="0,0,0,0">
            <w:txbxContent>
              <w:p w:rsidR="00D36893" w:rsidRDefault="00F50B98">
                <w:pPr>
                  <w:pStyle w:val="a3"/>
                  <w:spacing w:before="10"/>
                  <w:ind w:left="60" w:firstLine="0"/>
                  <w:jc w:val="left"/>
                </w:pPr>
                <w:r>
                  <w:rPr>
                    <w:spacing w:val="-10"/>
                  </w:rPr>
                  <w:fldChar w:fldCharType="begin"/>
                </w:r>
                <w:r w:rsidR="00703FFD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7916A3">
                  <w:rPr>
                    <w:noProof/>
                    <w:spacing w:val="-10"/>
                  </w:rPr>
                  <w:t>8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D15" w:rsidRDefault="00581D15">
      <w:r>
        <w:separator/>
      </w:r>
    </w:p>
  </w:footnote>
  <w:footnote w:type="continuationSeparator" w:id="1">
    <w:p w:rsidR="00581D15" w:rsidRDefault="00581D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5ED"/>
    <w:multiLevelType w:val="multilevel"/>
    <w:tmpl w:val="579C6BFA"/>
    <w:lvl w:ilvl="0">
      <w:start w:val="1"/>
      <w:numFmt w:val="decimal"/>
      <w:lvlText w:val="%1"/>
      <w:lvlJc w:val="left"/>
      <w:pPr>
        <w:ind w:left="149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1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5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209"/>
      </w:pPr>
      <w:rPr>
        <w:rFonts w:hint="default"/>
        <w:lang w:val="ru-RU" w:eastAsia="en-US" w:bidi="ar-SA"/>
      </w:rPr>
    </w:lvl>
  </w:abstractNum>
  <w:abstractNum w:abstractNumId="1">
    <w:nsid w:val="0D0F3CBF"/>
    <w:multiLevelType w:val="hybridMultilevel"/>
    <w:tmpl w:val="7CC2C2C4"/>
    <w:lvl w:ilvl="0" w:tplc="7B1AFA7C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1E073A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B4E072F2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409E49D2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824636E4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3F342C90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D70C7152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CCBC0230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39AA8204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2">
    <w:nsid w:val="18EB2594"/>
    <w:multiLevelType w:val="hybridMultilevel"/>
    <w:tmpl w:val="BF641518"/>
    <w:lvl w:ilvl="0" w:tplc="AA74C7E4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C426D0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7730F83C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BAF868D8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8086F9D0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5532BD82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C2D64130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3CD63070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ADDECABA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3">
    <w:nsid w:val="1F0A7813"/>
    <w:multiLevelType w:val="multilevel"/>
    <w:tmpl w:val="BD18DEBC"/>
    <w:lvl w:ilvl="0">
      <w:start w:val="2"/>
      <w:numFmt w:val="decimal"/>
      <w:lvlText w:val="%1"/>
      <w:lvlJc w:val="left"/>
      <w:pPr>
        <w:ind w:left="48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4">
    <w:nsid w:val="1FAB0DF2"/>
    <w:multiLevelType w:val="hybridMultilevel"/>
    <w:tmpl w:val="081C5DB4"/>
    <w:lvl w:ilvl="0" w:tplc="4656CA86">
      <w:start w:val="1"/>
      <w:numFmt w:val="decimal"/>
      <w:lvlText w:val="%1."/>
      <w:lvlJc w:val="left"/>
      <w:pPr>
        <w:ind w:left="168" w:hanging="347"/>
      </w:pPr>
      <w:rPr>
        <w:spacing w:val="0"/>
        <w:w w:val="92"/>
        <w:lang w:val="ru-RU" w:eastAsia="en-US" w:bidi="ar-SA"/>
      </w:rPr>
    </w:lvl>
    <w:lvl w:ilvl="1" w:tplc="F288CB26">
      <w:start w:val="1"/>
      <w:numFmt w:val="decimal"/>
      <w:lvlText w:val="%2."/>
      <w:lvlJc w:val="left"/>
      <w:pPr>
        <w:ind w:left="3670" w:hanging="277"/>
      </w:pPr>
      <w:rPr>
        <w:spacing w:val="0"/>
        <w:w w:val="90"/>
        <w:lang w:val="ru-RU" w:eastAsia="en-US" w:bidi="ar-SA"/>
      </w:rPr>
    </w:lvl>
    <w:lvl w:ilvl="2" w:tplc="251ADC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50E54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440579A">
      <w:numFmt w:val="bullet"/>
      <w:lvlText w:val="•"/>
      <w:lvlJc w:val="left"/>
      <w:pPr>
        <w:ind w:left="1340" w:hanging="768"/>
      </w:pPr>
      <w:rPr>
        <w:lang w:val="ru-RU" w:eastAsia="en-US" w:bidi="ar-SA"/>
      </w:rPr>
    </w:lvl>
    <w:lvl w:ilvl="5" w:tplc="3A7AB9EE">
      <w:numFmt w:val="bullet"/>
      <w:lvlText w:val="•"/>
      <w:lvlJc w:val="left"/>
      <w:pPr>
        <w:ind w:left="1460" w:hanging="768"/>
      </w:pPr>
      <w:rPr>
        <w:lang w:val="ru-RU" w:eastAsia="en-US" w:bidi="ar-SA"/>
      </w:rPr>
    </w:lvl>
    <w:lvl w:ilvl="6" w:tplc="8C1A6952">
      <w:numFmt w:val="bullet"/>
      <w:lvlText w:val="•"/>
      <w:lvlJc w:val="left"/>
      <w:pPr>
        <w:ind w:left="3680" w:hanging="768"/>
      </w:pPr>
      <w:rPr>
        <w:lang w:val="ru-RU" w:eastAsia="en-US" w:bidi="ar-SA"/>
      </w:rPr>
    </w:lvl>
    <w:lvl w:ilvl="7" w:tplc="EA0A4888">
      <w:numFmt w:val="bullet"/>
      <w:lvlText w:val="•"/>
      <w:lvlJc w:val="left"/>
      <w:pPr>
        <w:ind w:left="5312" w:hanging="768"/>
      </w:pPr>
      <w:rPr>
        <w:lang w:val="ru-RU" w:eastAsia="en-US" w:bidi="ar-SA"/>
      </w:rPr>
    </w:lvl>
    <w:lvl w:ilvl="8" w:tplc="F4E6A358">
      <w:numFmt w:val="bullet"/>
      <w:lvlText w:val="•"/>
      <w:lvlJc w:val="left"/>
      <w:pPr>
        <w:ind w:left="6944" w:hanging="768"/>
      </w:pPr>
      <w:rPr>
        <w:lang w:val="ru-RU" w:eastAsia="en-US" w:bidi="ar-SA"/>
      </w:rPr>
    </w:lvl>
  </w:abstractNum>
  <w:abstractNum w:abstractNumId="5">
    <w:nsid w:val="22DB51D7"/>
    <w:multiLevelType w:val="multilevel"/>
    <w:tmpl w:val="55BEBD20"/>
    <w:lvl w:ilvl="0">
      <w:start w:val="3"/>
      <w:numFmt w:val="decimal"/>
      <w:lvlText w:val="%1"/>
      <w:lvlJc w:val="left"/>
      <w:pPr>
        <w:ind w:left="48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6">
    <w:nsid w:val="26472387"/>
    <w:multiLevelType w:val="hybridMultilevel"/>
    <w:tmpl w:val="EF66A8BE"/>
    <w:lvl w:ilvl="0" w:tplc="33E41F9A">
      <w:start w:val="1"/>
      <w:numFmt w:val="decimal"/>
      <w:lvlText w:val="%1"/>
      <w:lvlJc w:val="left"/>
      <w:pPr>
        <w:ind w:left="139" w:hanging="566"/>
      </w:pPr>
      <w:rPr>
        <w:lang w:val="ru-RU" w:eastAsia="en-US" w:bidi="ar-SA"/>
      </w:rPr>
    </w:lvl>
    <w:lvl w:ilvl="1" w:tplc="9D8EF3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16E0550">
      <w:numFmt w:val="bullet"/>
      <w:lvlText w:val="-"/>
      <w:lvlJc w:val="left"/>
      <w:pPr>
        <w:ind w:left="14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9"/>
        <w:szCs w:val="29"/>
        <w:lang w:val="ru-RU" w:eastAsia="en-US" w:bidi="ar-SA"/>
      </w:rPr>
    </w:lvl>
    <w:lvl w:ilvl="3" w:tplc="4A1227BC">
      <w:numFmt w:val="bullet"/>
      <w:lvlText w:val="•"/>
      <w:lvlJc w:val="left"/>
      <w:pPr>
        <w:ind w:left="3160" w:hanging="280"/>
      </w:pPr>
      <w:rPr>
        <w:lang w:val="ru-RU" w:eastAsia="en-US" w:bidi="ar-SA"/>
      </w:rPr>
    </w:lvl>
    <w:lvl w:ilvl="4" w:tplc="D55223FC">
      <w:numFmt w:val="bullet"/>
      <w:lvlText w:val="•"/>
      <w:lvlJc w:val="left"/>
      <w:pPr>
        <w:ind w:left="4167" w:hanging="280"/>
      </w:pPr>
      <w:rPr>
        <w:lang w:val="ru-RU" w:eastAsia="en-US" w:bidi="ar-SA"/>
      </w:rPr>
    </w:lvl>
    <w:lvl w:ilvl="5" w:tplc="DDF478E8">
      <w:numFmt w:val="bullet"/>
      <w:lvlText w:val="•"/>
      <w:lvlJc w:val="left"/>
      <w:pPr>
        <w:ind w:left="5174" w:hanging="280"/>
      </w:pPr>
      <w:rPr>
        <w:lang w:val="ru-RU" w:eastAsia="en-US" w:bidi="ar-SA"/>
      </w:rPr>
    </w:lvl>
    <w:lvl w:ilvl="6" w:tplc="DB46C6DE">
      <w:numFmt w:val="bullet"/>
      <w:lvlText w:val="•"/>
      <w:lvlJc w:val="left"/>
      <w:pPr>
        <w:ind w:left="6181" w:hanging="280"/>
      </w:pPr>
      <w:rPr>
        <w:lang w:val="ru-RU" w:eastAsia="en-US" w:bidi="ar-SA"/>
      </w:rPr>
    </w:lvl>
    <w:lvl w:ilvl="7" w:tplc="E374764E">
      <w:numFmt w:val="bullet"/>
      <w:lvlText w:val="•"/>
      <w:lvlJc w:val="left"/>
      <w:pPr>
        <w:ind w:left="7188" w:hanging="280"/>
      </w:pPr>
      <w:rPr>
        <w:lang w:val="ru-RU" w:eastAsia="en-US" w:bidi="ar-SA"/>
      </w:rPr>
    </w:lvl>
    <w:lvl w:ilvl="8" w:tplc="02BAF68E">
      <w:numFmt w:val="bullet"/>
      <w:lvlText w:val="•"/>
      <w:lvlJc w:val="left"/>
      <w:pPr>
        <w:ind w:left="8195" w:hanging="280"/>
      </w:pPr>
      <w:rPr>
        <w:lang w:val="ru-RU" w:eastAsia="en-US" w:bidi="ar-SA"/>
      </w:rPr>
    </w:lvl>
  </w:abstractNum>
  <w:abstractNum w:abstractNumId="7">
    <w:nsid w:val="281A17A4"/>
    <w:multiLevelType w:val="multilevel"/>
    <w:tmpl w:val="00CAC3E2"/>
    <w:lvl w:ilvl="0">
      <w:start w:val="4"/>
      <w:numFmt w:val="decimal"/>
      <w:lvlText w:val="%1"/>
      <w:lvlJc w:val="left"/>
      <w:pPr>
        <w:ind w:left="153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7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92"/>
      </w:pPr>
      <w:rPr>
        <w:rFonts w:hint="default"/>
        <w:lang w:val="ru-RU" w:eastAsia="en-US" w:bidi="ar-SA"/>
      </w:rPr>
    </w:lvl>
  </w:abstractNum>
  <w:abstractNum w:abstractNumId="8">
    <w:nsid w:val="29C63FB9"/>
    <w:multiLevelType w:val="hybridMultilevel"/>
    <w:tmpl w:val="A184E73C"/>
    <w:lvl w:ilvl="0" w:tplc="75BACAA2">
      <w:numFmt w:val="bullet"/>
      <w:lvlText w:val="•"/>
      <w:lvlJc w:val="left"/>
      <w:pPr>
        <w:ind w:left="177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8B41C">
      <w:numFmt w:val="bullet"/>
      <w:lvlText w:val="•"/>
      <w:lvlJc w:val="left"/>
      <w:pPr>
        <w:ind w:left="2594" w:hanging="423"/>
      </w:pPr>
      <w:rPr>
        <w:rFonts w:hint="default"/>
        <w:lang w:val="ru-RU" w:eastAsia="en-US" w:bidi="ar-SA"/>
      </w:rPr>
    </w:lvl>
    <w:lvl w:ilvl="2" w:tplc="4A82D342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3" w:tplc="2DD0D54A">
      <w:numFmt w:val="bullet"/>
      <w:lvlText w:val="•"/>
      <w:lvlJc w:val="left"/>
      <w:pPr>
        <w:ind w:left="4223" w:hanging="423"/>
      </w:pPr>
      <w:rPr>
        <w:rFonts w:hint="default"/>
        <w:lang w:val="ru-RU" w:eastAsia="en-US" w:bidi="ar-SA"/>
      </w:rPr>
    </w:lvl>
    <w:lvl w:ilvl="4" w:tplc="0CCEC08C">
      <w:numFmt w:val="bullet"/>
      <w:lvlText w:val="•"/>
      <w:lvlJc w:val="left"/>
      <w:pPr>
        <w:ind w:left="5037" w:hanging="423"/>
      </w:pPr>
      <w:rPr>
        <w:rFonts w:hint="default"/>
        <w:lang w:val="ru-RU" w:eastAsia="en-US" w:bidi="ar-SA"/>
      </w:rPr>
    </w:lvl>
    <w:lvl w:ilvl="5" w:tplc="2DB4CA02">
      <w:numFmt w:val="bullet"/>
      <w:lvlText w:val="•"/>
      <w:lvlJc w:val="left"/>
      <w:pPr>
        <w:ind w:left="5851" w:hanging="423"/>
      </w:pPr>
      <w:rPr>
        <w:rFonts w:hint="default"/>
        <w:lang w:val="ru-RU" w:eastAsia="en-US" w:bidi="ar-SA"/>
      </w:rPr>
    </w:lvl>
    <w:lvl w:ilvl="6" w:tplc="6370348A">
      <w:numFmt w:val="bullet"/>
      <w:lvlText w:val="•"/>
      <w:lvlJc w:val="left"/>
      <w:pPr>
        <w:ind w:left="6666" w:hanging="423"/>
      </w:pPr>
      <w:rPr>
        <w:rFonts w:hint="default"/>
        <w:lang w:val="ru-RU" w:eastAsia="en-US" w:bidi="ar-SA"/>
      </w:rPr>
    </w:lvl>
    <w:lvl w:ilvl="7" w:tplc="F5F67F16">
      <w:numFmt w:val="bullet"/>
      <w:lvlText w:val="•"/>
      <w:lvlJc w:val="left"/>
      <w:pPr>
        <w:ind w:left="7480" w:hanging="423"/>
      </w:pPr>
      <w:rPr>
        <w:rFonts w:hint="default"/>
        <w:lang w:val="ru-RU" w:eastAsia="en-US" w:bidi="ar-SA"/>
      </w:rPr>
    </w:lvl>
    <w:lvl w:ilvl="8" w:tplc="D242E5A6">
      <w:numFmt w:val="bullet"/>
      <w:lvlText w:val="•"/>
      <w:lvlJc w:val="left"/>
      <w:pPr>
        <w:ind w:left="8294" w:hanging="423"/>
      </w:pPr>
      <w:rPr>
        <w:rFonts w:hint="default"/>
        <w:lang w:val="ru-RU" w:eastAsia="en-US" w:bidi="ar-SA"/>
      </w:rPr>
    </w:lvl>
  </w:abstractNum>
  <w:abstractNum w:abstractNumId="9">
    <w:nsid w:val="2B4E7894"/>
    <w:multiLevelType w:val="hybridMultilevel"/>
    <w:tmpl w:val="1A5EFD96"/>
    <w:lvl w:ilvl="0" w:tplc="1CA41DA2">
      <w:numFmt w:val="bullet"/>
      <w:lvlText w:val="•"/>
      <w:lvlJc w:val="left"/>
      <w:pPr>
        <w:ind w:left="482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38BD36">
      <w:numFmt w:val="bullet"/>
      <w:lvlText w:val="•"/>
      <w:lvlJc w:val="left"/>
      <w:pPr>
        <w:ind w:left="1424" w:hanging="502"/>
      </w:pPr>
      <w:rPr>
        <w:rFonts w:hint="default"/>
        <w:lang w:val="ru-RU" w:eastAsia="en-US" w:bidi="ar-SA"/>
      </w:rPr>
    </w:lvl>
    <w:lvl w:ilvl="2" w:tplc="492A3FDA">
      <w:numFmt w:val="bullet"/>
      <w:lvlText w:val="•"/>
      <w:lvlJc w:val="left"/>
      <w:pPr>
        <w:ind w:left="2368" w:hanging="502"/>
      </w:pPr>
      <w:rPr>
        <w:rFonts w:hint="default"/>
        <w:lang w:val="ru-RU" w:eastAsia="en-US" w:bidi="ar-SA"/>
      </w:rPr>
    </w:lvl>
    <w:lvl w:ilvl="3" w:tplc="D8B2ABA6">
      <w:numFmt w:val="bullet"/>
      <w:lvlText w:val="•"/>
      <w:lvlJc w:val="left"/>
      <w:pPr>
        <w:ind w:left="3313" w:hanging="502"/>
      </w:pPr>
      <w:rPr>
        <w:rFonts w:hint="default"/>
        <w:lang w:val="ru-RU" w:eastAsia="en-US" w:bidi="ar-SA"/>
      </w:rPr>
    </w:lvl>
    <w:lvl w:ilvl="4" w:tplc="9C8C41B8">
      <w:numFmt w:val="bullet"/>
      <w:lvlText w:val="•"/>
      <w:lvlJc w:val="left"/>
      <w:pPr>
        <w:ind w:left="4257" w:hanging="502"/>
      </w:pPr>
      <w:rPr>
        <w:rFonts w:hint="default"/>
        <w:lang w:val="ru-RU" w:eastAsia="en-US" w:bidi="ar-SA"/>
      </w:rPr>
    </w:lvl>
    <w:lvl w:ilvl="5" w:tplc="8CC4BA68">
      <w:numFmt w:val="bullet"/>
      <w:lvlText w:val="•"/>
      <w:lvlJc w:val="left"/>
      <w:pPr>
        <w:ind w:left="5201" w:hanging="502"/>
      </w:pPr>
      <w:rPr>
        <w:rFonts w:hint="default"/>
        <w:lang w:val="ru-RU" w:eastAsia="en-US" w:bidi="ar-SA"/>
      </w:rPr>
    </w:lvl>
    <w:lvl w:ilvl="6" w:tplc="AA6A1DF8">
      <w:numFmt w:val="bullet"/>
      <w:lvlText w:val="•"/>
      <w:lvlJc w:val="left"/>
      <w:pPr>
        <w:ind w:left="6146" w:hanging="502"/>
      </w:pPr>
      <w:rPr>
        <w:rFonts w:hint="default"/>
        <w:lang w:val="ru-RU" w:eastAsia="en-US" w:bidi="ar-SA"/>
      </w:rPr>
    </w:lvl>
    <w:lvl w:ilvl="7" w:tplc="0F5C7A04">
      <w:numFmt w:val="bullet"/>
      <w:lvlText w:val="•"/>
      <w:lvlJc w:val="left"/>
      <w:pPr>
        <w:ind w:left="7090" w:hanging="502"/>
      </w:pPr>
      <w:rPr>
        <w:rFonts w:hint="default"/>
        <w:lang w:val="ru-RU" w:eastAsia="en-US" w:bidi="ar-SA"/>
      </w:rPr>
    </w:lvl>
    <w:lvl w:ilvl="8" w:tplc="6AFA96FE">
      <w:numFmt w:val="bullet"/>
      <w:lvlText w:val="•"/>
      <w:lvlJc w:val="left"/>
      <w:pPr>
        <w:ind w:left="8034" w:hanging="502"/>
      </w:pPr>
      <w:rPr>
        <w:rFonts w:hint="default"/>
        <w:lang w:val="ru-RU" w:eastAsia="en-US" w:bidi="ar-SA"/>
      </w:rPr>
    </w:lvl>
  </w:abstractNum>
  <w:abstractNum w:abstractNumId="10">
    <w:nsid w:val="31570EA2"/>
    <w:multiLevelType w:val="hybridMultilevel"/>
    <w:tmpl w:val="20ACD2B0"/>
    <w:lvl w:ilvl="0" w:tplc="3036F0DC">
      <w:start w:val="1"/>
      <w:numFmt w:val="decimal"/>
      <w:lvlText w:val="%1)"/>
      <w:lvlJc w:val="left"/>
      <w:pPr>
        <w:ind w:left="14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FC4600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BCCA2204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5DCE02AA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832C9FBA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177E89C8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2CDAED6A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BBCE52A0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273A2EFE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11">
    <w:nsid w:val="32256CC3"/>
    <w:multiLevelType w:val="multilevel"/>
    <w:tmpl w:val="3B5A5C32"/>
    <w:lvl w:ilvl="0">
      <w:start w:val="7"/>
      <w:numFmt w:val="decimal"/>
      <w:lvlText w:val="%1"/>
      <w:lvlJc w:val="left"/>
      <w:pPr>
        <w:ind w:left="482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494"/>
      </w:pPr>
      <w:rPr>
        <w:rFonts w:hint="default"/>
        <w:lang w:val="ru-RU" w:eastAsia="en-US" w:bidi="ar-SA"/>
      </w:rPr>
    </w:lvl>
  </w:abstractNum>
  <w:abstractNum w:abstractNumId="12">
    <w:nsid w:val="37EC1321"/>
    <w:multiLevelType w:val="hybridMultilevel"/>
    <w:tmpl w:val="394A2A3A"/>
    <w:lvl w:ilvl="0" w:tplc="3B4C2D66">
      <w:numFmt w:val="bullet"/>
      <w:lvlText w:val="-"/>
      <w:lvlJc w:val="left"/>
      <w:pPr>
        <w:ind w:left="48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DAC49E">
      <w:numFmt w:val="bullet"/>
      <w:lvlText w:val="•"/>
      <w:lvlJc w:val="left"/>
      <w:pPr>
        <w:ind w:left="1424" w:hanging="238"/>
      </w:pPr>
      <w:rPr>
        <w:rFonts w:hint="default"/>
        <w:lang w:val="ru-RU" w:eastAsia="en-US" w:bidi="ar-SA"/>
      </w:rPr>
    </w:lvl>
    <w:lvl w:ilvl="2" w:tplc="82C8BF0C">
      <w:numFmt w:val="bullet"/>
      <w:lvlText w:val="•"/>
      <w:lvlJc w:val="left"/>
      <w:pPr>
        <w:ind w:left="2368" w:hanging="238"/>
      </w:pPr>
      <w:rPr>
        <w:rFonts w:hint="default"/>
        <w:lang w:val="ru-RU" w:eastAsia="en-US" w:bidi="ar-SA"/>
      </w:rPr>
    </w:lvl>
    <w:lvl w:ilvl="3" w:tplc="A3240A56">
      <w:numFmt w:val="bullet"/>
      <w:lvlText w:val="•"/>
      <w:lvlJc w:val="left"/>
      <w:pPr>
        <w:ind w:left="3313" w:hanging="238"/>
      </w:pPr>
      <w:rPr>
        <w:rFonts w:hint="default"/>
        <w:lang w:val="ru-RU" w:eastAsia="en-US" w:bidi="ar-SA"/>
      </w:rPr>
    </w:lvl>
    <w:lvl w:ilvl="4" w:tplc="FDD0C0AA">
      <w:numFmt w:val="bullet"/>
      <w:lvlText w:val="•"/>
      <w:lvlJc w:val="left"/>
      <w:pPr>
        <w:ind w:left="4257" w:hanging="238"/>
      </w:pPr>
      <w:rPr>
        <w:rFonts w:hint="default"/>
        <w:lang w:val="ru-RU" w:eastAsia="en-US" w:bidi="ar-SA"/>
      </w:rPr>
    </w:lvl>
    <w:lvl w:ilvl="5" w:tplc="CB2879FC">
      <w:numFmt w:val="bullet"/>
      <w:lvlText w:val="•"/>
      <w:lvlJc w:val="left"/>
      <w:pPr>
        <w:ind w:left="5201" w:hanging="238"/>
      </w:pPr>
      <w:rPr>
        <w:rFonts w:hint="default"/>
        <w:lang w:val="ru-RU" w:eastAsia="en-US" w:bidi="ar-SA"/>
      </w:rPr>
    </w:lvl>
    <w:lvl w:ilvl="6" w:tplc="43BE49CC">
      <w:numFmt w:val="bullet"/>
      <w:lvlText w:val="•"/>
      <w:lvlJc w:val="left"/>
      <w:pPr>
        <w:ind w:left="6146" w:hanging="238"/>
      </w:pPr>
      <w:rPr>
        <w:rFonts w:hint="default"/>
        <w:lang w:val="ru-RU" w:eastAsia="en-US" w:bidi="ar-SA"/>
      </w:rPr>
    </w:lvl>
    <w:lvl w:ilvl="7" w:tplc="8A8A7C20">
      <w:numFmt w:val="bullet"/>
      <w:lvlText w:val="•"/>
      <w:lvlJc w:val="left"/>
      <w:pPr>
        <w:ind w:left="7090" w:hanging="238"/>
      </w:pPr>
      <w:rPr>
        <w:rFonts w:hint="default"/>
        <w:lang w:val="ru-RU" w:eastAsia="en-US" w:bidi="ar-SA"/>
      </w:rPr>
    </w:lvl>
    <w:lvl w:ilvl="8" w:tplc="52969AC6">
      <w:numFmt w:val="bullet"/>
      <w:lvlText w:val="•"/>
      <w:lvlJc w:val="left"/>
      <w:pPr>
        <w:ind w:left="8034" w:hanging="238"/>
      </w:pPr>
      <w:rPr>
        <w:rFonts w:hint="default"/>
        <w:lang w:val="ru-RU" w:eastAsia="en-US" w:bidi="ar-SA"/>
      </w:rPr>
    </w:lvl>
  </w:abstractNum>
  <w:abstractNum w:abstractNumId="13">
    <w:nsid w:val="40023B42"/>
    <w:multiLevelType w:val="multilevel"/>
    <w:tmpl w:val="595EEEFA"/>
    <w:lvl w:ilvl="0">
      <w:start w:val="1"/>
      <w:numFmt w:val="decimal"/>
      <w:lvlText w:val="%1)"/>
      <w:lvlJc w:val="left"/>
      <w:pPr>
        <w:ind w:left="13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164"/>
      </w:pPr>
      <w:rPr>
        <w:rFonts w:hint="default"/>
        <w:lang w:val="ru-RU" w:eastAsia="en-US" w:bidi="ar-SA"/>
      </w:rPr>
    </w:lvl>
  </w:abstractNum>
  <w:abstractNum w:abstractNumId="14">
    <w:nsid w:val="406E6BCF"/>
    <w:multiLevelType w:val="hybridMultilevel"/>
    <w:tmpl w:val="59FEDD02"/>
    <w:lvl w:ilvl="0" w:tplc="2294E9F2">
      <w:start w:val="1"/>
      <w:numFmt w:val="decimal"/>
      <w:lvlText w:val="%1)"/>
      <w:lvlJc w:val="left"/>
      <w:pPr>
        <w:ind w:left="482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B4805C">
      <w:numFmt w:val="bullet"/>
      <w:lvlText w:val="•"/>
      <w:lvlJc w:val="left"/>
      <w:pPr>
        <w:ind w:left="147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56F1BE">
      <w:numFmt w:val="bullet"/>
      <w:lvlText w:val="•"/>
      <w:lvlJc w:val="left"/>
      <w:pPr>
        <w:ind w:left="2418" w:hanging="423"/>
      </w:pPr>
      <w:rPr>
        <w:rFonts w:hint="default"/>
        <w:lang w:val="ru-RU" w:eastAsia="en-US" w:bidi="ar-SA"/>
      </w:rPr>
    </w:lvl>
    <w:lvl w:ilvl="3" w:tplc="855A3666">
      <w:numFmt w:val="bullet"/>
      <w:lvlText w:val="•"/>
      <w:lvlJc w:val="left"/>
      <w:pPr>
        <w:ind w:left="3356" w:hanging="423"/>
      </w:pPr>
      <w:rPr>
        <w:rFonts w:hint="default"/>
        <w:lang w:val="ru-RU" w:eastAsia="en-US" w:bidi="ar-SA"/>
      </w:rPr>
    </w:lvl>
    <w:lvl w:ilvl="4" w:tplc="67A0BB22">
      <w:numFmt w:val="bullet"/>
      <w:lvlText w:val="•"/>
      <w:lvlJc w:val="left"/>
      <w:pPr>
        <w:ind w:left="4294" w:hanging="423"/>
      </w:pPr>
      <w:rPr>
        <w:rFonts w:hint="default"/>
        <w:lang w:val="ru-RU" w:eastAsia="en-US" w:bidi="ar-SA"/>
      </w:rPr>
    </w:lvl>
    <w:lvl w:ilvl="5" w:tplc="9082637E">
      <w:numFmt w:val="bullet"/>
      <w:lvlText w:val="•"/>
      <w:lvlJc w:val="left"/>
      <w:pPr>
        <w:ind w:left="5232" w:hanging="423"/>
      </w:pPr>
      <w:rPr>
        <w:rFonts w:hint="default"/>
        <w:lang w:val="ru-RU" w:eastAsia="en-US" w:bidi="ar-SA"/>
      </w:rPr>
    </w:lvl>
    <w:lvl w:ilvl="6" w:tplc="333034B8">
      <w:numFmt w:val="bullet"/>
      <w:lvlText w:val="•"/>
      <w:lvlJc w:val="left"/>
      <w:pPr>
        <w:ind w:left="6170" w:hanging="423"/>
      </w:pPr>
      <w:rPr>
        <w:rFonts w:hint="default"/>
        <w:lang w:val="ru-RU" w:eastAsia="en-US" w:bidi="ar-SA"/>
      </w:rPr>
    </w:lvl>
    <w:lvl w:ilvl="7" w:tplc="D1FC3FEC">
      <w:numFmt w:val="bullet"/>
      <w:lvlText w:val="•"/>
      <w:lvlJc w:val="left"/>
      <w:pPr>
        <w:ind w:left="7108" w:hanging="423"/>
      </w:pPr>
      <w:rPr>
        <w:rFonts w:hint="default"/>
        <w:lang w:val="ru-RU" w:eastAsia="en-US" w:bidi="ar-SA"/>
      </w:rPr>
    </w:lvl>
    <w:lvl w:ilvl="8" w:tplc="8CC26B3E">
      <w:numFmt w:val="bullet"/>
      <w:lvlText w:val="•"/>
      <w:lvlJc w:val="left"/>
      <w:pPr>
        <w:ind w:left="8047" w:hanging="423"/>
      </w:pPr>
      <w:rPr>
        <w:rFonts w:hint="default"/>
        <w:lang w:val="ru-RU" w:eastAsia="en-US" w:bidi="ar-SA"/>
      </w:rPr>
    </w:lvl>
  </w:abstractNum>
  <w:abstractNum w:abstractNumId="15">
    <w:nsid w:val="48E001CE"/>
    <w:multiLevelType w:val="hybridMultilevel"/>
    <w:tmpl w:val="FA7C1030"/>
    <w:lvl w:ilvl="0" w:tplc="65B8AA7C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CB252B0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9E92B9FA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4B9E4B84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5F8A9FBE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D5B8934A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276CBC12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9A121AA6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A16416B2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16">
    <w:nsid w:val="5FF62E02"/>
    <w:multiLevelType w:val="hybridMultilevel"/>
    <w:tmpl w:val="7C427602"/>
    <w:lvl w:ilvl="0" w:tplc="AD46EB46">
      <w:start w:val="1"/>
      <w:numFmt w:val="decimal"/>
      <w:lvlText w:val="%1)"/>
      <w:lvlJc w:val="left"/>
      <w:pPr>
        <w:ind w:left="1473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6A736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FCE5E06">
      <w:numFmt w:val="bullet"/>
      <w:lvlText w:val="•"/>
      <w:lvlJc w:val="left"/>
      <w:pPr>
        <w:ind w:left="1480" w:hanging="423"/>
      </w:pPr>
      <w:rPr>
        <w:rFonts w:hint="default"/>
        <w:lang w:val="ru-RU" w:eastAsia="en-US" w:bidi="ar-SA"/>
      </w:rPr>
    </w:lvl>
    <w:lvl w:ilvl="3" w:tplc="6ACC8E2A">
      <w:numFmt w:val="bullet"/>
      <w:lvlText w:val="•"/>
      <w:lvlJc w:val="left"/>
      <w:pPr>
        <w:ind w:left="2535" w:hanging="423"/>
      </w:pPr>
      <w:rPr>
        <w:rFonts w:hint="default"/>
        <w:lang w:val="ru-RU" w:eastAsia="en-US" w:bidi="ar-SA"/>
      </w:rPr>
    </w:lvl>
    <w:lvl w:ilvl="4" w:tplc="600AF734">
      <w:numFmt w:val="bullet"/>
      <w:lvlText w:val="•"/>
      <w:lvlJc w:val="left"/>
      <w:pPr>
        <w:ind w:left="3590" w:hanging="423"/>
      </w:pPr>
      <w:rPr>
        <w:rFonts w:hint="default"/>
        <w:lang w:val="ru-RU" w:eastAsia="en-US" w:bidi="ar-SA"/>
      </w:rPr>
    </w:lvl>
    <w:lvl w:ilvl="5" w:tplc="11347536">
      <w:numFmt w:val="bullet"/>
      <w:lvlText w:val="•"/>
      <w:lvlJc w:val="left"/>
      <w:pPr>
        <w:ind w:left="4646" w:hanging="423"/>
      </w:pPr>
      <w:rPr>
        <w:rFonts w:hint="default"/>
        <w:lang w:val="ru-RU" w:eastAsia="en-US" w:bidi="ar-SA"/>
      </w:rPr>
    </w:lvl>
    <w:lvl w:ilvl="6" w:tplc="17F8D192">
      <w:numFmt w:val="bullet"/>
      <w:lvlText w:val="•"/>
      <w:lvlJc w:val="left"/>
      <w:pPr>
        <w:ind w:left="5701" w:hanging="423"/>
      </w:pPr>
      <w:rPr>
        <w:rFonts w:hint="default"/>
        <w:lang w:val="ru-RU" w:eastAsia="en-US" w:bidi="ar-SA"/>
      </w:rPr>
    </w:lvl>
    <w:lvl w:ilvl="7" w:tplc="680C3328">
      <w:numFmt w:val="bullet"/>
      <w:lvlText w:val="•"/>
      <w:lvlJc w:val="left"/>
      <w:pPr>
        <w:ind w:left="6757" w:hanging="423"/>
      </w:pPr>
      <w:rPr>
        <w:rFonts w:hint="default"/>
        <w:lang w:val="ru-RU" w:eastAsia="en-US" w:bidi="ar-SA"/>
      </w:rPr>
    </w:lvl>
    <w:lvl w:ilvl="8" w:tplc="105E4D9C">
      <w:numFmt w:val="bullet"/>
      <w:lvlText w:val="•"/>
      <w:lvlJc w:val="left"/>
      <w:pPr>
        <w:ind w:left="7812" w:hanging="423"/>
      </w:pPr>
      <w:rPr>
        <w:rFonts w:hint="default"/>
        <w:lang w:val="ru-RU" w:eastAsia="en-US" w:bidi="ar-SA"/>
      </w:rPr>
    </w:lvl>
  </w:abstractNum>
  <w:abstractNum w:abstractNumId="17">
    <w:nsid w:val="6A6F6BCB"/>
    <w:multiLevelType w:val="hybridMultilevel"/>
    <w:tmpl w:val="41F016D4"/>
    <w:lvl w:ilvl="0" w:tplc="46EE6486">
      <w:numFmt w:val="bullet"/>
      <w:lvlText w:val=""/>
      <w:lvlJc w:val="left"/>
      <w:pPr>
        <w:ind w:left="105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7CC9E6">
      <w:numFmt w:val="bullet"/>
      <w:lvlText w:val="•"/>
      <w:lvlJc w:val="left"/>
      <w:pPr>
        <w:ind w:left="1946" w:hanging="423"/>
      </w:pPr>
      <w:rPr>
        <w:rFonts w:hint="default"/>
        <w:lang w:val="ru-RU" w:eastAsia="en-US" w:bidi="ar-SA"/>
      </w:rPr>
    </w:lvl>
    <w:lvl w:ilvl="2" w:tplc="10AC01A0">
      <w:numFmt w:val="bullet"/>
      <w:lvlText w:val="•"/>
      <w:lvlJc w:val="left"/>
      <w:pPr>
        <w:ind w:left="2832" w:hanging="423"/>
      </w:pPr>
      <w:rPr>
        <w:rFonts w:hint="default"/>
        <w:lang w:val="ru-RU" w:eastAsia="en-US" w:bidi="ar-SA"/>
      </w:rPr>
    </w:lvl>
    <w:lvl w:ilvl="3" w:tplc="C9FC522E">
      <w:numFmt w:val="bullet"/>
      <w:lvlText w:val="•"/>
      <w:lvlJc w:val="left"/>
      <w:pPr>
        <w:ind w:left="3719" w:hanging="423"/>
      </w:pPr>
      <w:rPr>
        <w:rFonts w:hint="default"/>
        <w:lang w:val="ru-RU" w:eastAsia="en-US" w:bidi="ar-SA"/>
      </w:rPr>
    </w:lvl>
    <w:lvl w:ilvl="4" w:tplc="04E41F46">
      <w:numFmt w:val="bullet"/>
      <w:lvlText w:val="•"/>
      <w:lvlJc w:val="left"/>
      <w:pPr>
        <w:ind w:left="4605" w:hanging="423"/>
      </w:pPr>
      <w:rPr>
        <w:rFonts w:hint="default"/>
        <w:lang w:val="ru-RU" w:eastAsia="en-US" w:bidi="ar-SA"/>
      </w:rPr>
    </w:lvl>
    <w:lvl w:ilvl="5" w:tplc="13948EFC">
      <w:numFmt w:val="bullet"/>
      <w:lvlText w:val="•"/>
      <w:lvlJc w:val="left"/>
      <w:pPr>
        <w:ind w:left="5491" w:hanging="423"/>
      </w:pPr>
      <w:rPr>
        <w:rFonts w:hint="default"/>
        <w:lang w:val="ru-RU" w:eastAsia="en-US" w:bidi="ar-SA"/>
      </w:rPr>
    </w:lvl>
    <w:lvl w:ilvl="6" w:tplc="DFCA0358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7" w:tplc="9900316C">
      <w:numFmt w:val="bullet"/>
      <w:lvlText w:val="•"/>
      <w:lvlJc w:val="left"/>
      <w:pPr>
        <w:ind w:left="7264" w:hanging="423"/>
      </w:pPr>
      <w:rPr>
        <w:rFonts w:hint="default"/>
        <w:lang w:val="ru-RU" w:eastAsia="en-US" w:bidi="ar-SA"/>
      </w:rPr>
    </w:lvl>
    <w:lvl w:ilvl="8" w:tplc="4F52716A">
      <w:numFmt w:val="bullet"/>
      <w:lvlText w:val="•"/>
      <w:lvlJc w:val="left"/>
      <w:pPr>
        <w:ind w:left="8150" w:hanging="423"/>
      </w:pPr>
      <w:rPr>
        <w:rFonts w:hint="default"/>
        <w:lang w:val="ru-RU" w:eastAsia="en-US" w:bidi="ar-SA"/>
      </w:rPr>
    </w:lvl>
  </w:abstractNum>
  <w:abstractNum w:abstractNumId="18">
    <w:nsid w:val="6D8F682C"/>
    <w:multiLevelType w:val="multilevel"/>
    <w:tmpl w:val="A48879BC"/>
    <w:lvl w:ilvl="0">
      <w:start w:val="5"/>
      <w:numFmt w:val="decimal"/>
      <w:lvlText w:val="%1"/>
      <w:lvlJc w:val="left"/>
      <w:pPr>
        <w:ind w:left="48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8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200"/>
      </w:pPr>
      <w:rPr>
        <w:rFonts w:hint="default"/>
        <w:lang w:val="ru-RU" w:eastAsia="en-US" w:bidi="ar-SA"/>
      </w:rPr>
    </w:lvl>
  </w:abstractNum>
  <w:abstractNum w:abstractNumId="19">
    <w:nsid w:val="70955150"/>
    <w:multiLevelType w:val="hybridMultilevel"/>
    <w:tmpl w:val="5FF4AA74"/>
    <w:lvl w:ilvl="0" w:tplc="D444AF9A">
      <w:numFmt w:val="bullet"/>
      <w:lvlText w:val=""/>
      <w:lvlJc w:val="left"/>
      <w:pPr>
        <w:ind w:left="48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54E404">
      <w:numFmt w:val="bullet"/>
      <w:lvlText w:val="•"/>
      <w:lvlJc w:val="left"/>
      <w:pPr>
        <w:ind w:left="1424" w:hanging="423"/>
      </w:pPr>
      <w:rPr>
        <w:rFonts w:hint="default"/>
        <w:lang w:val="ru-RU" w:eastAsia="en-US" w:bidi="ar-SA"/>
      </w:rPr>
    </w:lvl>
    <w:lvl w:ilvl="2" w:tplc="324E40D4">
      <w:numFmt w:val="bullet"/>
      <w:lvlText w:val="•"/>
      <w:lvlJc w:val="left"/>
      <w:pPr>
        <w:ind w:left="2368" w:hanging="423"/>
      </w:pPr>
      <w:rPr>
        <w:rFonts w:hint="default"/>
        <w:lang w:val="ru-RU" w:eastAsia="en-US" w:bidi="ar-SA"/>
      </w:rPr>
    </w:lvl>
    <w:lvl w:ilvl="3" w:tplc="7F4017E0">
      <w:numFmt w:val="bullet"/>
      <w:lvlText w:val="•"/>
      <w:lvlJc w:val="left"/>
      <w:pPr>
        <w:ind w:left="3313" w:hanging="423"/>
      </w:pPr>
      <w:rPr>
        <w:rFonts w:hint="default"/>
        <w:lang w:val="ru-RU" w:eastAsia="en-US" w:bidi="ar-SA"/>
      </w:rPr>
    </w:lvl>
    <w:lvl w:ilvl="4" w:tplc="3154BD8C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5" w:tplc="3EA6AF3A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6" w:tplc="C2085BB8">
      <w:numFmt w:val="bullet"/>
      <w:lvlText w:val="•"/>
      <w:lvlJc w:val="left"/>
      <w:pPr>
        <w:ind w:left="6146" w:hanging="423"/>
      </w:pPr>
      <w:rPr>
        <w:rFonts w:hint="default"/>
        <w:lang w:val="ru-RU" w:eastAsia="en-US" w:bidi="ar-SA"/>
      </w:rPr>
    </w:lvl>
    <w:lvl w:ilvl="7" w:tplc="3D020AA0">
      <w:numFmt w:val="bullet"/>
      <w:lvlText w:val="•"/>
      <w:lvlJc w:val="left"/>
      <w:pPr>
        <w:ind w:left="7090" w:hanging="423"/>
      </w:pPr>
      <w:rPr>
        <w:rFonts w:hint="default"/>
        <w:lang w:val="ru-RU" w:eastAsia="en-US" w:bidi="ar-SA"/>
      </w:rPr>
    </w:lvl>
    <w:lvl w:ilvl="8" w:tplc="15BAF932">
      <w:numFmt w:val="bullet"/>
      <w:lvlText w:val="•"/>
      <w:lvlJc w:val="left"/>
      <w:pPr>
        <w:ind w:left="8034" w:hanging="423"/>
      </w:pPr>
      <w:rPr>
        <w:rFonts w:hint="default"/>
        <w:lang w:val="ru-RU" w:eastAsia="en-US" w:bidi="ar-SA"/>
      </w:rPr>
    </w:lvl>
  </w:abstractNum>
  <w:abstractNum w:abstractNumId="20">
    <w:nsid w:val="73A006FF"/>
    <w:multiLevelType w:val="multilevel"/>
    <w:tmpl w:val="C7D614AC"/>
    <w:lvl w:ilvl="0">
      <w:start w:val="6"/>
      <w:numFmt w:val="decimal"/>
      <w:lvlText w:val="%1"/>
      <w:lvlJc w:val="left"/>
      <w:pPr>
        <w:ind w:left="48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7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384"/>
      </w:pPr>
      <w:rPr>
        <w:rFonts w:hint="default"/>
        <w:lang w:val="ru-RU" w:eastAsia="en-US" w:bidi="ar-SA"/>
      </w:rPr>
    </w:lvl>
  </w:abstractNum>
  <w:abstractNum w:abstractNumId="21">
    <w:nsid w:val="7D527EF7"/>
    <w:multiLevelType w:val="hybridMultilevel"/>
    <w:tmpl w:val="3DDA60FC"/>
    <w:lvl w:ilvl="0" w:tplc="2446F0F4">
      <w:start w:val="1"/>
      <w:numFmt w:val="upperRoman"/>
      <w:lvlText w:val="%1."/>
      <w:lvlJc w:val="left"/>
      <w:pPr>
        <w:ind w:left="1473" w:hanging="572"/>
        <w:jc w:val="right"/>
      </w:pPr>
      <w:rPr>
        <w:rFonts w:hint="default"/>
        <w:spacing w:val="-3"/>
        <w:w w:val="100"/>
        <w:lang w:val="ru-RU" w:eastAsia="en-US" w:bidi="ar-SA"/>
      </w:rPr>
    </w:lvl>
    <w:lvl w:ilvl="1" w:tplc="84901A1E">
      <w:numFmt w:val="bullet"/>
      <w:lvlText w:val="•"/>
      <w:lvlJc w:val="left"/>
      <w:pPr>
        <w:ind w:left="2324" w:hanging="572"/>
      </w:pPr>
      <w:rPr>
        <w:rFonts w:hint="default"/>
        <w:lang w:val="ru-RU" w:eastAsia="en-US" w:bidi="ar-SA"/>
      </w:rPr>
    </w:lvl>
    <w:lvl w:ilvl="2" w:tplc="3500C8CA">
      <w:numFmt w:val="bullet"/>
      <w:lvlText w:val="•"/>
      <w:lvlJc w:val="left"/>
      <w:pPr>
        <w:ind w:left="3168" w:hanging="572"/>
      </w:pPr>
      <w:rPr>
        <w:rFonts w:hint="default"/>
        <w:lang w:val="ru-RU" w:eastAsia="en-US" w:bidi="ar-SA"/>
      </w:rPr>
    </w:lvl>
    <w:lvl w:ilvl="3" w:tplc="69CC4EF4">
      <w:numFmt w:val="bullet"/>
      <w:lvlText w:val="•"/>
      <w:lvlJc w:val="left"/>
      <w:pPr>
        <w:ind w:left="4013" w:hanging="572"/>
      </w:pPr>
      <w:rPr>
        <w:rFonts w:hint="default"/>
        <w:lang w:val="ru-RU" w:eastAsia="en-US" w:bidi="ar-SA"/>
      </w:rPr>
    </w:lvl>
    <w:lvl w:ilvl="4" w:tplc="3626DB5A">
      <w:numFmt w:val="bullet"/>
      <w:lvlText w:val="•"/>
      <w:lvlJc w:val="left"/>
      <w:pPr>
        <w:ind w:left="4857" w:hanging="572"/>
      </w:pPr>
      <w:rPr>
        <w:rFonts w:hint="default"/>
        <w:lang w:val="ru-RU" w:eastAsia="en-US" w:bidi="ar-SA"/>
      </w:rPr>
    </w:lvl>
    <w:lvl w:ilvl="5" w:tplc="AB94BE1E">
      <w:numFmt w:val="bullet"/>
      <w:lvlText w:val="•"/>
      <w:lvlJc w:val="left"/>
      <w:pPr>
        <w:ind w:left="5701" w:hanging="572"/>
      </w:pPr>
      <w:rPr>
        <w:rFonts w:hint="default"/>
        <w:lang w:val="ru-RU" w:eastAsia="en-US" w:bidi="ar-SA"/>
      </w:rPr>
    </w:lvl>
    <w:lvl w:ilvl="6" w:tplc="3BC2CC20">
      <w:numFmt w:val="bullet"/>
      <w:lvlText w:val="•"/>
      <w:lvlJc w:val="left"/>
      <w:pPr>
        <w:ind w:left="6546" w:hanging="572"/>
      </w:pPr>
      <w:rPr>
        <w:rFonts w:hint="default"/>
        <w:lang w:val="ru-RU" w:eastAsia="en-US" w:bidi="ar-SA"/>
      </w:rPr>
    </w:lvl>
    <w:lvl w:ilvl="7" w:tplc="75B4D814">
      <w:numFmt w:val="bullet"/>
      <w:lvlText w:val="•"/>
      <w:lvlJc w:val="left"/>
      <w:pPr>
        <w:ind w:left="7390" w:hanging="572"/>
      </w:pPr>
      <w:rPr>
        <w:rFonts w:hint="default"/>
        <w:lang w:val="ru-RU" w:eastAsia="en-US" w:bidi="ar-SA"/>
      </w:rPr>
    </w:lvl>
    <w:lvl w:ilvl="8" w:tplc="06AA297C">
      <w:numFmt w:val="bullet"/>
      <w:lvlText w:val="•"/>
      <w:lvlJc w:val="left"/>
      <w:pPr>
        <w:ind w:left="8234" w:hanging="57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20"/>
  </w:num>
  <w:num w:numId="4">
    <w:abstractNumId w:val="8"/>
  </w:num>
  <w:num w:numId="5">
    <w:abstractNumId w:val="15"/>
  </w:num>
  <w:num w:numId="6">
    <w:abstractNumId w:val="2"/>
  </w:num>
  <w:num w:numId="7">
    <w:abstractNumId w:val="19"/>
  </w:num>
  <w:num w:numId="8">
    <w:abstractNumId w:val="14"/>
  </w:num>
  <w:num w:numId="9">
    <w:abstractNumId w:val="16"/>
  </w:num>
  <w:num w:numId="10">
    <w:abstractNumId w:val="18"/>
  </w:num>
  <w:num w:numId="11">
    <w:abstractNumId w:val="7"/>
  </w:num>
  <w:num w:numId="12">
    <w:abstractNumId w:val="5"/>
  </w:num>
  <w:num w:numId="13">
    <w:abstractNumId w:val="10"/>
  </w:num>
  <w:num w:numId="14">
    <w:abstractNumId w:val="3"/>
  </w:num>
  <w:num w:numId="15">
    <w:abstractNumId w:val="17"/>
  </w:num>
  <w:num w:numId="16">
    <w:abstractNumId w:val="9"/>
  </w:num>
  <w:num w:numId="17">
    <w:abstractNumId w:val="1"/>
  </w:num>
  <w:num w:numId="18">
    <w:abstractNumId w:val="12"/>
  </w:num>
  <w:num w:numId="19">
    <w:abstractNumId w:val="0"/>
  </w:num>
  <w:num w:numId="20">
    <w:abstractNumId w:val="21"/>
  </w:num>
  <w:num w:numId="2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36893"/>
    <w:rsid w:val="002D3955"/>
    <w:rsid w:val="003C683F"/>
    <w:rsid w:val="00581D15"/>
    <w:rsid w:val="005F6334"/>
    <w:rsid w:val="006A4C9B"/>
    <w:rsid w:val="00703FFD"/>
    <w:rsid w:val="007916A3"/>
    <w:rsid w:val="007F39A3"/>
    <w:rsid w:val="008721C3"/>
    <w:rsid w:val="00A03583"/>
    <w:rsid w:val="00B2039A"/>
    <w:rsid w:val="00B419D1"/>
    <w:rsid w:val="00BD358E"/>
    <w:rsid w:val="00BD58AD"/>
    <w:rsid w:val="00D36893"/>
    <w:rsid w:val="00F23A3F"/>
    <w:rsid w:val="00F5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B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50B98"/>
    <w:pPr>
      <w:spacing w:before="77"/>
      <w:ind w:left="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50B98"/>
    <w:pPr>
      <w:ind w:left="1436" w:hanging="3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B98"/>
    <w:pPr>
      <w:ind w:left="482" w:firstLine="56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50B98"/>
    <w:pPr>
      <w:ind w:left="482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F50B98"/>
  </w:style>
  <w:style w:type="paragraph" w:styleId="a5">
    <w:name w:val="Balloon Text"/>
    <w:basedOn w:val="a"/>
    <w:link w:val="a6"/>
    <w:uiPriority w:val="99"/>
    <w:semiHidden/>
    <w:unhideWhenUsed/>
    <w:rsid w:val="00F23A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A3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5</cp:revision>
  <cp:lastPrinted>2025-04-22T10:44:00Z</cp:lastPrinted>
  <dcterms:created xsi:type="dcterms:W3CDTF">2025-04-22T10:37:00Z</dcterms:created>
  <dcterms:modified xsi:type="dcterms:W3CDTF">2025-05-13T12:13:00Z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for Microsoft 365</vt:lpwstr>
  </property>
</Properties>
</file>